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8" w:type="dxa"/>
        <w:tblLayout w:type="fixed"/>
        <w:tblCellMar>
          <w:left w:w="70" w:type="dxa"/>
          <w:right w:w="70" w:type="dxa"/>
        </w:tblCellMar>
        <w:tblLook w:val="0000" w:firstRow="0" w:lastRow="0" w:firstColumn="0" w:lastColumn="0" w:noHBand="0" w:noVBand="0"/>
      </w:tblPr>
      <w:tblGrid>
        <w:gridCol w:w="2260"/>
        <w:gridCol w:w="3852"/>
        <w:gridCol w:w="3020"/>
      </w:tblGrid>
      <w:tr w:rsidR="00752B98" w:rsidRPr="00A70B79">
        <w:trPr>
          <w:trHeight w:val="2987"/>
        </w:trPr>
        <w:tc>
          <w:tcPr>
            <w:tcW w:w="2260" w:type="dxa"/>
          </w:tcPr>
          <w:p w:rsidR="00752B98" w:rsidRDefault="00621F25">
            <w:pPr>
              <w:rPr>
                <w:rFonts w:ascii="Tahoma" w:hAnsi="Tahoma" w:cs="Tahoma"/>
              </w:rPr>
            </w:pPr>
            <w:r>
              <w:rPr>
                <w:rFonts w:cs="Tahoma"/>
                <w:b/>
                <w:noProof/>
                <w:lang w:eastAsia="de-DE"/>
              </w:rPr>
              <w:drawing>
                <wp:inline distT="0" distB="0" distL="0" distR="0">
                  <wp:extent cx="1333500" cy="17621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762125"/>
                          </a:xfrm>
                          <a:prstGeom prst="rect">
                            <a:avLst/>
                          </a:prstGeom>
                          <a:noFill/>
                          <a:ln>
                            <a:noFill/>
                          </a:ln>
                        </pic:spPr>
                      </pic:pic>
                    </a:graphicData>
                  </a:graphic>
                </wp:inline>
              </w:drawing>
            </w:r>
          </w:p>
        </w:tc>
        <w:tc>
          <w:tcPr>
            <w:tcW w:w="3852" w:type="dxa"/>
          </w:tcPr>
          <w:p w:rsidR="00752B98" w:rsidRDefault="00752B98">
            <w:pPr>
              <w:pStyle w:val="Kompetenzen"/>
              <w:snapToGrid w:val="0"/>
              <w:jc w:val="center"/>
              <w:rPr>
                <w:rFonts w:cs="Tahoma"/>
                <w:b/>
                <w:sz w:val="24"/>
                <w:szCs w:val="24"/>
              </w:rPr>
            </w:pPr>
            <w:r>
              <w:rPr>
                <w:rFonts w:cs="Tahoma"/>
                <w:b/>
                <w:sz w:val="24"/>
                <w:szCs w:val="24"/>
              </w:rPr>
              <w:t>Jens Harrendorf</w:t>
            </w:r>
          </w:p>
          <w:p w:rsidR="00752B98" w:rsidRDefault="00752B98">
            <w:pPr>
              <w:pStyle w:val="Kompetenzen"/>
              <w:snapToGrid w:val="0"/>
              <w:jc w:val="center"/>
              <w:rPr>
                <w:rFonts w:cs="Tahoma"/>
                <w:sz w:val="20"/>
              </w:rPr>
            </w:pPr>
            <w:r>
              <w:rPr>
                <w:rFonts w:cs="Tahoma"/>
                <w:sz w:val="20"/>
              </w:rPr>
              <w:t>Senior System Engineer</w:t>
            </w:r>
          </w:p>
          <w:p w:rsidR="00752B98" w:rsidRDefault="00752B98">
            <w:pPr>
              <w:pStyle w:val="Kompetenzen"/>
              <w:jc w:val="center"/>
              <w:rPr>
                <w:rStyle w:val="Hyperlink"/>
                <w:rFonts w:cs="Tahoma"/>
                <w:color w:val="auto"/>
                <w:sz w:val="16"/>
                <w:u w:val="none"/>
              </w:rPr>
            </w:pPr>
            <w:r>
              <w:rPr>
                <w:rStyle w:val="Hyperlink"/>
                <w:rFonts w:cs="Tahoma"/>
                <w:color w:val="auto"/>
                <w:sz w:val="16"/>
                <w:u w:val="none"/>
              </w:rPr>
              <w:t>Geboren: 11.10.1969 in Ratingen</w:t>
            </w:r>
          </w:p>
          <w:p w:rsidR="00752B98" w:rsidRDefault="00BC4768">
            <w:pPr>
              <w:pStyle w:val="Kompetenzen"/>
              <w:jc w:val="center"/>
              <w:rPr>
                <w:rFonts w:cs="Tahoma"/>
                <w:sz w:val="16"/>
              </w:rPr>
            </w:pPr>
            <w:r>
              <w:rPr>
                <w:rFonts w:cs="Tahoma"/>
                <w:sz w:val="16"/>
              </w:rPr>
              <w:t>Staatsangehörigkeit: D</w:t>
            </w:r>
            <w:r w:rsidR="00752B98">
              <w:rPr>
                <w:rFonts w:cs="Tahoma"/>
                <w:sz w:val="16"/>
              </w:rPr>
              <w:t>eutsch</w:t>
            </w:r>
          </w:p>
        </w:tc>
        <w:tc>
          <w:tcPr>
            <w:tcW w:w="3020" w:type="dxa"/>
          </w:tcPr>
          <w:p w:rsidR="00752B98" w:rsidRDefault="00A70B79">
            <w:pPr>
              <w:pStyle w:val="Kompetenzen"/>
              <w:snapToGrid w:val="0"/>
              <w:rPr>
                <w:rStyle w:val="Hyperlink"/>
                <w:rFonts w:cs="Tahoma"/>
                <w:color w:val="auto"/>
                <w:sz w:val="16"/>
                <w:szCs w:val="16"/>
                <w:u w:val="none"/>
                <w:lang w:val="en-GB"/>
              </w:rPr>
            </w:pPr>
            <w:r>
              <w:rPr>
                <w:rStyle w:val="Hyperlink"/>
                <w:rFonts w:cs="Tahoma"/>
                <w:color w:val="auto"/>
                <w:sz w:val="16"/>
                <w:szCs w:val="16"/>
                <w:u w:val="none"/>
                <w:lang w:val="en-GB"/>
              </w:rPr>
              <w:t>mobil</w:t>
            </w:r>
            <w:r w:rsidR="00752B98">
              <w:rPr>
                <w:rStyle w:val="Hyperlink"/>
                <w:rFonts w:cs="Tahoma"/>
                <w:color w:val="auto"/>
                <w:sz w:val="16"/>
                <w:szCs w:val="16"/>
                <w:u w:val="none"/>
                <w:lang w:val="en-GB"/>
              </w:rPr>
              <w:t xml:space="preserve">: </w:t>
            </w:r>
            <w:r w:rsidRPr="00A70B79">
              <w:rPr>
                <w:rStyle w:val="tel"/>
                <w:sz w:val="16"/>
                <w:szCs w:val="16"/>
              </w:rPr>
              <w:t>+4</w:t>
            </w:r>
            <w:r w:rsidR="006A1390">
              <w:rPr>
                <w:rStyle w:val="tel"/>
                <w:sz w:val="16"/>
                <w:szCs w:val="16"/>
              </w:rPr>
              <w:t>9 171 140 40 65</w:t>
            </w:r>
          </w:p>
          <w:p w:rsidR="00752B98" w:rsidRDefault="001878A0">
            <w:pPr>
              <w:pStyle w:val="Kompetenzen"/>
              <w:rPr>
                <w:rStyle w:val="Hyperlink"/>
                <w:rFonts w:cs="Tahoma"/>
                <w:color w:val="auto"/>
                <w:sz w:val="16"/>
                <w:szCs w:val="16"/>
                <w:u w:val="none"/>
                <w:lang w:val="en-GB"/>
              </w:rPr>
            </w:pPr>
            <w:r>
              <w:rPr>
                <w:rStyle w:val="Hyperlink"/>
                <w:rFonts w:cs="Tahoma"/>
                <w:color w:val="auto"/>
                <w:sz w:val="16"/>
                <w:szCs w:val="16"/>
                <w:u w:val="none"/>
                <w:lang w:val="en-GB"/>
              </w:rPr>
              <w:t>e</w:t>
            </w:r>
            <w:r w:rsidR="00C84464">
              <w:rPr>
                <w:rStyle w:val="Hyperlink"/>
                <w:rFonts w:cs="Tahoma"/>
                <w:color w:val="auto"/>
                <w:sz w:val="16"/>
                <w:szCs w:val="16"/>
                <w:u w:val="none"/>
                <w:lang w:val="en-GB"/>
              </w:rPr>
              <w:t>mail: jens.harrendorf@arizona-ag.ch</w:t>
            </w:r>
          </w:p>
          <w:p w:rsidR="00752B98" w:rsidRDefault="00752B98">
            <w:pPr>
              <w:pStyle w:val="Kompetenzen"/>
              <w:snapToGrid w:val="0"/>
              <w:rPr>
                <w:rFonts w:cs="Tahoma"/>
                <w:sz w:val="16"/>
                <w:szCs w:val="16"/>
                <w:lang w:val="en-GB"/>
              </w:rPr>
            </w:pPr>
          </w:p>
        </w:tc>
      </w:tr>
    </w:tbl>
    <w:p w:rsidR="00752B98" w:rsidRPr="00A70B79" w:rsidRDefault="00752B98">
      <w:pPr>
        <w:rPr>
          <w:lang w:val="en-US"/>
        </w:rPr>
        <w:sectPr w:rsidR="00752B98" w:rsidRPr="00A70B79">
          <w:headerReference w:type="default" r:id="rId8"/>
          <w:footerReference w:type="default" r:id="rId9"/>
          <w:headerReference w:type="first" r:id="rId10"/>
          <w:footerReference w:type="first" r:id="rId11"/>
          <w:footnotePr>
            <w:pos w:val="beneathText"/>
          </w:footnotePr>
          <w:pgSz w:w="11905" w:h="16837"/>
          <w:pgMar w:top="2268" w:right="1418" w:bottom="1134" w:left="1417" w:header="720" w:footer="720" w:gutter="0"/>
          <w:cols w:space="720"/>
          <w:docGrid w:linePitch="360"/>
        </w:sectPr>
      </w:pPr>
    </w:p>
    <w:tbl>
      <w:tblPr>
        <w:tblW w:w="0" w:type="auto"/>
        <w:tblInd w:w="78" w:type="dxa"/>
        <w:tblLayout w:type="fixed"/>
        <w:tblCellMar>
          <w:left w:w="70" w:type="dxa"/>
          <w:right w:w="70" w:type="dxa"/>
        </w:tblCellMar>
        <w:tblLook w:val="0000" w:firstRow="0" w:lastRow="0" w:firstColumn="0" w:lastColumn="0" w:noHBand="0" w:noVBand="0"/>
      </w:tblPr>
      <w:tblGrid>
        <w:gridCol w:w="2239"/>
        <w:gridCol w:w="6893"/>
      </w:tblGrid>
      <w:tr w:rsidR="00752B98">
        <w:tc>
          <w:tcPr>
            <w:tcW w:w="2239" w:type="dxa"/>
          </w:tcPr>
          <w:p w:rsidR="00752B98" w:rsidRDefault="00752B98">
            <w:pPr>
              <w:pStyle w:val="Rubrikentext"/>
              <w:snapToGrid w:val="0"/>
              <w:spacing w:line="240" w:lineRule="auto"/>
              <w:rPr>
                <w:rFonts w:ascii="Tahoma" w:hAnsi="Tahoma" w:cs="Tahoma"/>
                <w:b/>
                <w:sz w:val="24"/>
                <w:lang w:val="de-DE"/>
              </w:rPr>
            </w:pPr>
            <w:r>
              <w:rPr>
                <w:rFonts w:ascii="Tahoma" w:hAnsi="Tahoma" w:cs="Tahoma"/>
                <w:b/>
                <w:sz w:val="24"/>
                <w:lang w:val="de-DE"/>
              </w:rPr>
              <w:lastRenderedPageBreak/>
              <w:t>Schwerpunkte:</w:t>
            </w:r>
          </w:p>
          <w:p w:rsidR="00752B98" w:rsidRDefault="00752B98">
            <w:pPr>
              <w:pStyle w:val="Rubrikentext"/>
              <w:spacing w:line="240" w:lineRule="auto"/>
              <w:rPr>
                <w:rFonts w:ascii="Tahoma" w:hAnsi="Tahoma" w:cs="Tahoma"/>
                <w:b/>
                <w:sz w:val="24"/>
                <w:lang w:val="de-DE"/>
              </w:rPr>
            </w:pPr>
          </w:p>
        </w:tc>
        <w:tc>
          <w:tcPr>
            <w:tcW w:w="6893" w:type="dxa"/>
          </w:tcPr>
          <w:p w:rsidR="00752B98" w:rsidRDefault="00424DE6">
            <w:pPr>
              <w:pStyle w:val="Rubrikentext"/>
              <w:snapToGrid w:val="0"/>
              <w:spacing w:line="240" w:lineRule="auto"/>
              <w:rPr>
                <w:rFonts w:ascii="Tahoma" w:eastAsia="Times New Roman" w:hAnsi="Tahoma" w:cs="Tahoma"/>
                <w:sz w:val="20"/>
                <w:lang w:val="de-DE"/>
              </w:rPr>
            </w:pPr>
            <w:r>
              <w:rPr>
                <w:rFonts w:ascii="Tahoma" w:eastAsia="Times New Roman" w:hAnsi="Tahoma" w:cs="Tahoma"/>
                <w:sz w:val="20"/>
                <w:lang w:val="de-DE"/>
              </w:rPr>
              <w:t>Automatisierung und Prozessteuerung,</w:t>
            </w:r>
            <w:bookmarkStart w:id="0" w:name="_GoBack"/>
            <w:bookmarkEnd w:id="0"/>
            <w:r>
              <w:rPr>
                <w:rFonts w:ascii="Tahoma" w:eastAsia="Times New Roman" w:hAnsi="Tahoma" w:cs="Tahoma"/>
                <w:sz w:val="20"/>
                <w:lang w:val="de-DE"/>
              </w:rPr>
              <w:t xml:space="preserve"> im Besonderen mit UC4</w:t>
            </w:r>
            <w:r w:rsidR="00752B98">
              <w:rPr>
                <w:rFonts w:ascii="Tahoma" w:eastAsia="Times New Roman" w:hAnsi="Tahoma" w:cs="Tahoma"/>
                <w:sz w:val="20"/>
                <w:lang w:val="de-DE"/>
              </w:rPr>
              <w:t xml:space="preserve">. </w:t>
            </w:r>
          </w:p>
          <w:p w:rsidR="00752B98" w:rsidRDefault="00752B98">
            <w:pPr>
              <w:pStyle w:val="Rubrikentext"/>
              <w:snapToGrid w:val="0"/>
              <w:spacing w:line="240" w:lineRule="auto"/>
              <w:rPr>
                <w:rFonts w:ascii="Tahoma" w:eastAsia="Times New Roman" w:hAnsi="Tahoma" w:cs="Tahoma"/>
                <w:sz w:val="20"/>
                <w:lang w:val="de-DE"/>
              </w:rPr>
            </w:pPr>
            <w:r>
              <w:rPr>
                <w:rFonts w:ascii="Tahoma" w:eastAsia="Times New Roman" w:hAnsi="Tahoma" w:cs="Tahoma"/>
                <w:sz w:val="20"/>
                <w:lang w:val="de-DE"/>
              </w:rPr>
              <w:t>Planung, Aufbau</w:t>
            </w:r>
            <w:r w:rsidR="00424DE6">
              <w:rPr>
                <w:rFonts w:ascii="Tahoma" w:eastAsia="Times New Roman" w:hAnsi="Tahoma" w:cs="Tahoma"/>
                <w:sz w:val="20"/>
                <w:lang w:val="de-DE"/>
              </w:rPr>
              <w:t>, Entwicklung</w:t>
            </w:r>
            <w:r>
              <w:rPr>
                <w:rFonts w:ascii="Tahoma" w:eastAsia="Times New Roman" w:hAnsi="Tahoma" w:cs="Tahoma"/>
                <w:sz w:val="20"/>
                <w:lang w:val="de-DE"/>
              </w:rPr>
              <w:t xml:space="preserve"> und Betrieb.</w:t>
            </w:r>
          </w:p>
          <w:p w:rsidR="00752B98" w:rsidRDefault="00752B98">
            <w:pPr>
              <w:pStyle w:val="Rubrikentext"/>
              <w:snapToGrid w:val="0"/>
              <w:spacing w:line="240" w:lineRule="auto"/>
              <w:rPr>
                <w:rFonts w:ascii="Tahoma" w:eastAsia="Times New Roman" w:hAnsi="Tahoma" w:cs="Tahoma"/>
                <w:sz w:val="20"/>
                <w:lang w:val="de-DE"/>
              </w:rPr>
            </w:pPr>
          </w:p>
        </w:tc>
      </w:tr>
      <w:tr w:rsidR="00752B98">
        <w:tc>
          <w:tcPr>
            <w:tcW w:w="2239" w:type="dxa"/>
          </w:tcPr>
          <w:p w:rsidR="00752B98" w:rsidRDefault="00752B98">
            <w:pPr>
              <w:pStyle w:val="Rubrikentext"/>
              <w:snapToGrid w:val="0"/>
              <w:spacing w:line="240" w:lineRule="auto"/>
              <w:rPr>
                <w:rFonts w:ascii="Tahoma" w:hAnsi="Tahoma" w:cs="Tahoma"/>
                <w:b/>
                <w:sz w:val="24"/>
                <w:lang w:val="de-DE"/>
              </w:rPr>
            </w:pPr>
            <w:r>
              <w:rPr>
                <w:rFonts w:ascii="Tahoma" w:hAnsi="Tahoma" w:cs="Tahoma"/>
                <w:b/>
                <w:sz w:val="24"/>
                <w:lang w:val="de-DE"/>
              </w:rPr>
              <w:t>Studium:</w:t>
            </w:r>
          </w:p>
        </w:tc>
        <w:tc>
          <w:tcPr>
            <w:tcW w:w="6893" w:type="dxa"/>
          </w:tcPr>
          <w:p w:rsidR="00752B98" w:rsidRDefault="00752B98">
            <w:pPr>
              <w:pStyle w:val="Rubrikentext"/>
              <w:snapToGrid w:val="0"/>
              <w:spacing w:line="240" w:lineRule="auto"/>
              <w:rPr>
                <w:rFonts w:ascii="Tahoma" w:hAnsi="Tahoma" w:cs="Tahoma"/>
                <w:sz w:val="20"/>
                <w:lang w:val="de-DE"/>
              </w:rPr>
            </w:pPr>
            <w:r>
              <w:rPr>
                <w:rFonts w:ascii="Tahoma" w:hAnsi="Tahoma" w:cs="Tahoma"/>
                <w:sz w:val="20"/>
                <w:lang w:val="de-DE"/>
              </w:rPr>
              <w:t>Physik, Technische Hochschule Darmstadt</w:t>
            </w:r>
          </w:p>
          <w:p w:rsidR="00752B98" w:rsidRDefault="00752B98">
            <w:pPr>
              <w:pStyle w:val="Rubrikentext"/>
              <w:snapToGrid w:val="0"/>
              <w:spacing w:line="240" w:lineRule="auto"/>
              <w:rPr>
                <w:rFonts w:ascii="Tahoma" w:hAnsi="Tahoma" w:cs="Tahoma"/>
                <w:sz w:val="20"/>
                <w:lang w:val="de-DE"/>
              </w:rPr>
            </w:pPr>
          </w:p>
        </w:tc>
      </w:tr>
      <w:tr w:rsidR="00752B98">
        <w:tc>
          <w:tcPr>
            <w:tcW w:w="2239" w:type="dxa"/>
          </w:tcPr>
          <w:p w:rsidR="00752B98" w:rsidRDefault="00752B98">
            <w:pPr>
              <w:pStyle w:val="Rubrikentext"/>
              <w:snapToGrid w:val="0"/>
              <w:spacing w:line="240" w:lineRule="auto"/>
              <w:rPr>
                <w:rFonts w:ascii="Tahoma" w:hAnsi="Tahoma" w:cs="Tahoma"/>
                <w:b/>
                <w:sz w:val="24"/>
                <w:lang w:val="de-DE"/>
              </w:rPr>
            </w:pPr>
            <w:r>
              <w:rPr>
                <w:rFonts w:ascii="Tahoma" w:hAnsi="Tahoma" w:cs="Tahoma"/>
                <w:b/>
                <w:sz w:val="24"/>
                <w:lang w:val="de-DE"/>
              </w:rPr>
              <w:t>Sprachen:</w:t>
            </w:r>
          </w:p>
        </w:tc>
        <w:tc>
          <w:tcPr>
            <w:tcW w:w="6893" w:type="dxa"/>
          </w:tcPr>
          <w:p w:rsidR="00752B98" w:rsidRDefault="00752B98">
            <w:pPr>
              <w:snapToGrid w:val="0"/>
              <w:rPr>
                <w:rFonts w:ascii="Tahoma" w:hAnsi="Tahoma" w:cs="Tahoma"/>
                <w:sz w:val="20"/>
              </w:rPr>
            </w:pPr>
            <w:r>
              <w:rPr>
                <w:rFonts w:ascii="Tahoma" w:hAnsi="Tahoma" w:cs="Tahoma"/>
                <w:sz w:val="20"/>
              </w:rPr>
              <w:t>Deutsch, Englisch, Schwedisch, Grundkenntn</w:t>
            </w:r>
            <w:r w:rsidR="00755A2E">
              <w:rPr>
                <w:rFonts w:ascii="Tahoma" w:hAnsi="Tahoma" w:cs="Tahoma"/>
                <w:sz w:val="20"/>
              </w:rPr>
              <w:t>isse in Spanisch und Französisch</w:t>
            </w:r>
          </w:p>
          <w:p w:rsidR="00752B98" w:rsidRDefault="00752B98">
            <w:pPr>
              <w:snapToGrid w:val="0"/>
              <w:rPr>
                <w:rFonts w:ascii="Tahoma" w:hAnsi="Tahoma" w:cs="Tahoma"/>
                <w:sz w:val="20"/>
              </w:rPr>
            </w:pPr>
          </w:p>
        </w:tc>
      </w:tr>
      <w:tr w:rsidR="00752B98">
        <w:tc>
          <w:tcPr>
            <w:tcW w:w="2239" w:type="dxa"/>
          </w:tcPr>
          <w:p w:rsidR="00752B98" w:rsidRDefault="00752B98">
            <w:pPr>
              <w:pStyle w:val="Rubrikentext"/>
              <w:snapToGrid w:val="0"/>
              <w:spacing w:line="240" w:lineRule="auto"/>
              <w:rPr>
                <w:rFonts w:ascii="Tahoma" w:hAnsi="Tahoma" w:cs="Tahoma"/>
                <w:b/>
                <w:sz w:val="24"/>
                <w:lang w:val="de-DE"/>
              </w:rPr>
            </w:pPr>
            <w:r>
              <w:rPr>
                <w:rFonts w:ascii="Tahoma" w:hAnsi="Tahoma" w:cs="Tahoma"/>
                <w:b/>
                <w:sz w:val="24"/>
                <w:lang w:val="de-DE"/>
              </w:rPr>
              <w:t>Kenntnisse (Übersicht):</w:t>
            </w:r>
          </w:p>
          <w:p w:rsidR="00752B98" w:rsidRDefault="00752B98">
            <w:pPr>
              <w:pStyle w:val="Rubrikentext"/>
              <w:snapToGrid w:val="0"/>
              <w:spacing w:line="240" w:lineRule="auto"/>
              <w:rPr>
                <w:rFonts w:ascii="Tahoma" w:hAnsi="Tahoma" w:cs="Tahoma"/>
                <w:b/>
                <w:sz w:val="24"/>
                <w:lang w:val="de-DE"/>
              </w:rPr>
            </w:pPr>
          </w:p>
        </w:tc>
        <w:tc>
          <w:tcPr>
            <w:tcW w:w="6893" w:type="dxa"/>
          </w:tcPr>
          <w:p w:rsidR="00752B98" w:rsidRPr="004A74F8" w:rsidRDefault="00752B98">
            <w:pPr>
              <w:snapToGrid w:val="0"/>
              <w:rPr>
                <w:rFonts w:ascii="Tahoma" w:hAnsi="Tahoma" w:cs="Tahoma"/>
                <w:sz w:val="20"/>
                <w:lang w:val="en-GB"/>
              </w:rPr>
            </w:pPr>
            <w:r w:rsidRPr="004A74F8">
              <w:rPr>
                <w:rFonts w:ascii="Tahoma" w:hAnsi="Tahoma" w:cs="Tahoma"/>
                <w:sz w:val="20"/>
                <w:lang w:val="en-GB"/>
              </w:rPr>
              <w:t>Betriebssysteme:</w:t>
            </w:r>
          </w:p>
          <w:p w:rsidR="00752B98" w:rsidRPr="004A74F8" w:rsidRDefault="00752B98">
            <w:pPr>
              <w:snapToGrid w:val="0"/>
              <w:rPr>
                <w:rFonts w:ascii="Tahoma" w:hAnsi="Tahoma" w:cs="Tahoma"/>
                <w:sz w:val="20"/>
                <w:lang w:val="en-GB"/>
              </w:rPr>
            </w:pPr>
            <w:r w:rsidRPr="004A74F8">
              <w:rPr>
                <w:rFonts w:ascii="Tahoma" w:hAnsi="Tahoma" w:cs="Tahoma"/>
                <w:sz w:val="20"/>
                <w:lang w:val="en-GB"/>
              </w:rPr>
              <w:t>Solaris 2.6/7/8/9/10</w:t>
            </w:r>
            <w:r w:rsidR="00582A84">
              <w:rPr>
                <w:rFonts w:ascii="Tahoma" w:hAnsi="Tahoma" w:cs="Tahoma"/>
                <w:sz w:val="20"/>
                <w:lang w:val="en-GB"/>
              </w:rPr>
              <w:t>/11</w:t>
            </w:r>
            <w:r w:rsidRPr="004A74F8">
              <w:rPr>
                <w:rFonts w:ascii="Tahoma" w:hAnsi="Tahoma" w:cs="Tahoma"/>
                <w:sz w:val="20"/>
                <w:lang w:val="en-GB"/>
              </w:rPr>
              <w:t xml:space="preserve"> (SPARC), Solaris 10 (x86),</w:t>
            </w:r>
          </w:p>
          <w:p w:rsidR="00752B98" w:rsidRDefault="00752B98">
            <w:pPr>
              <w:snapToGrid w:val="0"/>
              <w:rPr>
                <w:rFonts w:ascii="Tahoma" w:hAnsi="Tahoma" w:cs="Tahoma"/>
                <w:sz w:val="20"/>
                <w:lang w:val="en-GB"/>
              </w:rPr>
            </w:pPr>
            <w:r>
              <w:rPr>
                <w:rFonts w:ascii="Tahoma" w:hAnsi="Tahoma" w:cs="Tahoma"/>
                <w:sz w:val="20"/>
                <w:lang w:val="en-GB"/>
              </w:rPr>
              <w:t xml:space="preserve">MS-DOS, Windows 2000, Windows XP, Red Hat Linux, </w:t>
            </w:r>
          </w:p>
          <w:p w:rsidR="00752B98" w:rsidRDefault="004A74F8">
            <w:pPr>
              <w:snapToGrid w:val="0"/>
              <w:rPr>
                <w:rFonts w:ascii="Tahoma" w:hAnsi="Tahoma" w:cs="Tahoma"/>
                <w:sz w:val="20"/>
                <w:lang w:val="en-GB"/>
              </w:rPr>
            </w:pPr>
            <w:r>
              <w:rPr>
                <w:rFonts w:ascii="Tahoma" w:hAnsi="Tahoma" w:cs="Tahoma"/>
                <w:sz w:val="20"/>
                <w:lang w:val="en-GB"/>
              </w:rPr>
              <w:t>SU</w:t>
            </w:r>
            <w:r w:rsidR="00752B98">
              <w:rPr>
                <w:rFonts w:ascii="Tahoma" w:hAnsi="Tahoma" w:cs="Tahoma"/>
                <w:sz w:val="20"/>
                <w:lang w:val="en-GB"/>
              </w:rPr>
              <w:t>SE Linux</w:t>
            </w:r>
            <w:r w:rsidR="00EE0743">
              <w:rPr>
                <w:rFonts w:ascii="Tahoma" w:hAnsi="Tahoma" w:cs="Tahoma"/>
                <w:sz w:val="20"/>
                <w:lang w:val="en-GB"/>
              </w:rPr>
              <w:t>, AIX</w:t>
            </w:r>
          </w:p>
          <w:p w:rsidR="00752B98" w:rsidRDefault="00752B98">
            <w:pPr>
              <w:snapToGrid w:val="0"/>
              <w:rPr>
                <w:rFonts w:ascii="Tahoma" w:hAnsi="Tahoma" w:cs="Tahoma"/>
                <w:sz w:val="20"/>
                <w:lang w:val="en-GB"/>
              </w:rPr>
            </w:pPr>
          </w:p>
          <w:p w:rsidR="00752B98" w:rsidRDefault="00752B98">
            <w:pPr>
              <w:snapToGrid w:val="0"/>
              <w:rPr>
                <w:rFonts w:ascii="Tahoma" w:hAnsi="Tahoma" w:cs="Tahoma"/>
                <w:sz w:val="20"/>
                <w:lang w:val="en-GB"/>
              </w:rPr>
            </w:pPr>
            <w:r>
              <w:rPr>
                <w:rFonts w:ascii="Tahoma" w:hAnsi="Tahoma" w:cs="Tahoma"/>
                <w:sz w:val="20"/>
                <w:lang w:val="en-GB"/>
              </w:rPr>
              <w:t>Scheduling Systeme:</w:t>
            </w:r>
          </w:p>
          <w:p w:rsidR="00752B98" w:rsidRDefault="00752B98">
            <w:pPr>
              <w:snapToGrid w:val="0"/>
              <w:rPr>
                <w:rFonts w:ascii="Tahoma" w:hAnsi="Tahoma" w:cs="Tahoma"/>
                <w:sz w:val="20"/>
                <w:lang w:val="en-GB"/>
              </w:rPr>
            </w:pPr>
            <w:r>
              <w:rPr>
                <w:rFonts w:ascii="Tahoma" w:hAnsi="Tahoma" w:cs="Tahoma"/>
                <w:sz w:val="20"/>
                <w:lang w:val="en-GB"/>
              </w:rPr>
              <w:t>UC4, Autosys, Tivoli Workload S</w:t>
            </w:r>
            <w:r w:rsidR="00395C32">
              <w:rPr>
                <w:rFonts w:ascii="Tahoma" w:hAnsi="Tahoma" w:cs="Tahoma"/>
                <w:sz w:val="20"/>
                <w:lang w:val="en-GB"/>
              </w:rPr>
              <w:t>c</w:t>
            </w:r>
            <w:r>
              <w:rPr>
                <w:rFonts w:ascii="Tahoma" w:hAnsi="Tahoma" w:cs="Tahoma"/>
                <w:sz w:val="20"/>
                <w:lang w:val="en-GB"/>
              </w:rPr>
              <w:t>heduler (TWS)</w:t>
            </w:r>
          </w:p>
          <w:p w:rsidR="00752B98" w:rsidRDefault="00752B98">
            <w:pPr>
              <w:snapToGrid w:val="0"/>
              <w:rPr>
                <w:rFonts w:ascii="Tahoma" w:hAnsi="Tahoma" w:cs="Tahoma"/>
                <w:sz w:val="20"/>
                <w:lang w:val="en-GB"/>
              </w:rPr>
            </w:pPr>
          </w:p>
          <w:p w:rsidR="00752B98" w:rsidRDefault="00752B98">
            <w:pPr>
              <w:snapToGrid w:val="0"/>
              <w:rPr>
                <w:rFonts w:ascii="Tahoma" w:hAnsi="Tahoma" w:cs="Tahoma"/>
                <w:sz w:val="20"/>
                <w:lang w:val="en-GB"/>
              </w:rPr>
            </w:pPr>
            <w:r>
              <w:rPr>
                <w:rFonts w:ascii="Tahoma" w:hAnsi="Tahoma" w:cs="Tahoma"/>
                <w:sz w:val="20"/>
                <w:lang w:val="en-GB"/>
              </w:rPr>
              <w:t>ITIL Foundation zertifiziert</w:t>
            </w:r>
          </w:p>
          <w:p w:rsidR="00752B98" w:rsidRDefault="00752B98">
            <w:pPr>
              <w:snapToGrid w:val="0"/>
              <w:rPr>
                <w:rFonts w:ascii="Tahoma" w:hAnsi="Tahoma" w:cs="Tahoma"/>
                <w:sz w:val="20"/>
                <w:lang w:val="en-GB"/>
              </w:rPr>
            </w:pPr>
          </w:p>
        </w:tc>
      </w:tr>
      <w:tr w:rsidR="00752B98" w:rsidRPr="004A74F8">
        <w:tc>
          <w:tcPr>
            <w:tcW w:w="2239" w:type="dxa"/>
          </w:tcPr>
          <w:p w:rsidR="00752B98" w:rsidRDefault="00752B98">
            <w:pPr>
              <w:pStyle w:val="Rubrikentext"/>
              <w:snapToGrid w:val="0"/>
              <w:spacing w:line="240" w:lineRule="auto"/>
              <w:rPr>
                <w:rFonts w:ascii="Tahoma" w:hAnsi="Tahoma" w:cs="Tahoma"/>
                <w:b/>
                <w:sz w:val="24"/>
              </w:rPr>
            </w:pPr>
          </w:p>
        </w:tc>
        <w:tc>
          <w:tcPr>
            <w:tcW w:w="6893" w:type="dxa"/>
          </w:tcPr>
          <w:p w:rsidR="00752B98" w:rsidRPr="004A74F8" w:rsidRDefault="00E94A43">
            <w:pPr>
              <w:snapToGrid w:val="0"/>
              <w:rPr>
                <w:rFonts w:ascii="Tahoma" w:hAnsi="Tahoma" w:cs="Tahoma"/>
                <w:sz w:val="20"/>
              </w:rPr>
            </w:pPr>
            <w:r>
              <w:rPr>
                <w:rFonts w:ascii="Tahoma" w:hAnsi="Tahoma" w:cs="Tahoma"/>
                <w:sz w:val="20"/>
              </w:rPr>
              <w:t>Script</w:t>
            </w:r>
            <w:r w:rsidR="00752B98" w:rsidRPr="004A74F8">
              <w:rPr>
                <w:rFonts w:ascii="Tahoma" w:hAnsi="Tahoma" w:cs="Tahoma"/>
                <w:sz w:val="20"/>
              </w:rPr>
              <w:t>sprachen:</w:t>
            </w:r>
          </w:p>
          <w:p w:rsidR="00752B98" w:rsidRPr="004A74F8" w:rsidRDefault="00E94A43">
            <w:pPr>
              <w:snapToGrid w:val="0"/>
              <w:rPr>
                <w:rFonts w:ascii="Tahoma" w:hAnsi="Tahoma" w:cs="Tahoma"/>
                <w:sz w:val="20"/>
              </w:rPr>
            </w:pPr>
            <w:r>
              <w:rPr>
                <w:rFonts w:ascii="Tahoma" w:hAnsi="Tahoma" w:cs="Tahoma"/>
                <w:sz w:val="20"/>
              </w:rPr>
              <w:t>UC4 Script,</w:t>
            </w:r>
            <w:r w:rsidRPr="004A74F8">
              <w:rPr>
                <w:rFonts w:ascii="Tahoma" w:hAnsi="Tahoma" w:cs="Tahoma"/>
                <w:sz w:val="20"/>
              </w:rPr>
              <w:t xml:space="preserve"> </w:t>
            </w:r>
            <w:r w:rsidR="00752B98" w:rsidRPr="004A74F8">
              <w:rPr>
                <w:rFonts w:ascii="Tahoma" w:hAnsi="Tahoma" w:cs="Tahoma"/>
                <w:sz w:val="20"/>
              </w:rPr>
              <w:t>bash/ksh/sh, SQL, Perl</w:t>
            </w:r>
          </w:p>
          <w:p w:rsidR="00752B98" w:rsidRPr="004A74F8" w:rsidRDefault="00752B98">
            <w:pPr>
              <w:snapToGrid w:val="0"/>
              <w:rPr>
                <w:rFonts w:ascii="Tahoma" w:hAnsi="Tahoma" w:cs="Tahoma"/>
                <w:sz w:val="20"/>
              </w:rPr>
            </w:pPr>
          </w:p>
        </w:tc>
      </w:tr>
      <w:tr w:rsidR="00752B98">
        <w:tc>
          <w:tcPr>
            <w:tcW w:w="2239" w:type="dxa"/>
          </w:tcPr>
          <w:p w:rsidR="00752B98" w:rsidRPr="004A74F8" w:rsidRDefault="00752B98">
            <w:pPr>
              <w:pStyle w:val="Rubrikentext"/>
              <w:snapToGrid w:val="0"/>
              <w:spacing w:line="240" w:lineRule="auto"/>
              <w:rPr>
                <w:rFonts w:ascii="Tahoma" w:hAnsi="Tahoma" w:cs="Tahoma"/>
                <w:b/>
                <w:sz w:val="24"/>
                <w:lang w:val="de-DE"/>
              </w:rPr>
            </w:pPr>
          </w:p>
        </w:tc>
        <w:tc>
          <w:tcPr>
            <w:tcW w:w="6893" w:type="dxa"/>
          </w:tcPr>
          <w:p w:rsidR="00752B98" w:rsidRDefault="00752B98">
            <w:pPr>
              <w:snapToGrid w:val="0"/>
              <w:rPr>
                <w:rFonts w:ascii="Tahoma" w:hAnsi="Tahoma" w:cs="Tahoma"/>
                <w:sz w:val="20"/>
              </w:rPr>
            </w:pPr>
            <w:r>
              <w:rPr>
                <w:rFonts w:ascii="Tahoma" w:hAnsi="Tahoma" w:cs="Tahoma"/>
                <w:sz w:val="20"/>
              </w:rPr>
              <w:t>Plattformen:</w:t>
            </w:r>
            <w:r>
              <w:rPr>
                <w:rFonts w:ascii="Tahoma" w:hAnsi="Tahoma" w:cs="Tahoma"/>
                <w:sz w:val="20"/>
              </w:rPr>
              <w:br/>
            </w:r>
            <w:r w:rsidR="00AD1B57">
              <w:rPr>
                <w:rFonts w:ascii="Tahoma" w:hAnsi="Tahoma" w:cs="Tahoma"/>
                <w:sz w:val="20"/>
              </w:rPr>
              <w:t xml:space="preserve">Oracle (SPARC) T5, T7, </w:t>
            </w:r>
            <w:r>
              <w:rPr>
                <w:rFonts w:ascii="Tahoma" w:hAnsi="Tahoma" w:cs="Tahoma"/>
                <w:sz w:val="20"/>
              </w:rPr>
              <w:t>SUN (SPARC) T2000, SF 15000, E10000, E6900,  E6800, E4900, E4500, E4000, E3500, E3000, E2900, E450, E420, E220R, V1280, V880, V490, V480,  V440, V240, 280R, Ultra 60, Ultra 30, Ultra 10, Ultra 5</w:t>
            </w:r>
          </w:p>
          <w:p w:rsidR="00752B98" w:rsidRDefault="00752B98">
            <w:pPr>
              <w:rPr>
                <w:rFonts w:ascii="Tahoma" w:hAnsi="Tahoma" w:cs="Tahoma"/>
                <w:sz w:val="20"/>
              </w:rPr>
            </w:pPr>
          </w:p>
          <w:p w:rsidR="00752B98" w:rsidRDefault="00752B98">
            <w:pPr>
              <w:rPr>
                <w:rFonts w:ascii="Tahoma" w:hAnsi="Tahoma" w:cs="Tahoma"/>
                <w:sz w:val="20"/>
              </w:rPr>
            </w:pPr>
            <w:r>
              <w:rPr>
                <w:rFonts w:ascii="Tahoma" w:hAnsi="Tahoma" w:cs="Tahoma"/>
                <w:sz w:val="20"/>
              </w:rPr>
              <w:t>SUN (x86) X4600, X4200, X4100, V40</w:t>
            </w:r>
          </w:p>
          <w:p w:rsidR="00752B98" w:rsidRDefault="00752B98">
            <w:pPr>
              <w:snapToGrid w:val="0"/>
              <w:rPr>
                <w:rFonts w:ascii="Tahoma" w:hAnsi="Tahoma" w:cs="Tahoma"/>
                <w:sz w:val="20"/>
              </w:rPr>
            </w:pPr>
          </w:p>
        </w:tc>
      </w:tr>
      <w:tr w:rsidR="00752B98">
        <w:tc>
          <w:tcPr>
            <w:tcW w:w="2239" w:type="dxa"/>
          </w:tcPr>
          <w:p w:rsidR="00752B98" w:rsidRDefault="00752B98">
            <w:pPr>
              <w:pStyle w:val="Rubrikentext"/>
              <w:snapToGrid w:val="0"/>
              <w:spacing w:line="240" w:lineRule="auto"/>
              <w:rPr>
                <w:rFonts w:ascii="Tahoma" w:hAnsi="Tahoma" w:cs="Tahoma"/>
                <w:b/>
                <w:sz w:val="24"/>
                <w:lang w:val="de-DE"/>
              </w:rPr>
            </w:pPr>
          </w:p>
        </w:tc>
        <w:tc>
          <w:tcPr>
            <w:tcW w:w="6893" w:type="dxa"/>
          </w:tcPr>
          <w:p w:rsidR="00752B98" w:rsidRDefault="00752B98">
            <w:pPr>
              <w:snapToGrid w:val="0"/>
              <w:rPr>
                <w:rFonts w:ascii="Tahoma" w:hAnsi="Tahoma" w:cs="Tahoma"/>
                <w:sz w:val="20"/>
                <w:lang w:val="en-GB"/>
              </w:rPr>
            </w:pPr>
            <w:r>
              <w:rPr>
                <w:rFonts w:ascii="Tahoma" w:hAnsi="Tahoma" w:cs="Tahoma"/>
                <w:sz w:val="20"/>
                <w:lang w:val="en-GB"/>
              </w:rPr>
              <w:t>Werkzeuge:</w:t>
            </w:r>
          </w:p>
          <w:p w:rsidR="00752B98" w:rsidRDefault="00752B98">
            <w:pPr>
              <w:snapToGrid w:val="0"/>
              <w:rPr>
                <w:rFonts w:ascii="Tahoma" w:hAnsi="Tahoma" w:cs="Tahoma"/>
                <w:sz w:val="20"/>
                <w:lang w:val="en-GB"/>
              </w:rPr>
            </w:pPr>
            <w:r>
              <w:rPr>
                <w:rFonts w:ascii="Tahoma" w:hAnsi="Tahoma" w:cs="Tahoma"/>
                <w:sz w:val="20"/>
                <w:lang w:val="en-GB"/>
              </w:rPr>
              <w:t>ZFS, Veritas Filesystem, Sun LVM, Veritas Storage Foundation, Sun Cluster, Veritas Cluster, Veritas NetBackup, UC4, AutoSys, Tivoli Workload Scheduler (TWS), CUPS, BigBrother Network Monitor</w:t>
            </w:r>
          </w:p>
          <w:p w:rsidR="00752B98" w:rsidRDefault="00752B98">
            <w:pPr>
              <w:snapToGrid w:val="0"/>
              <w:rPr>
                <w:rFonts w:ascii="Tahoma" w:hAnsi="Tahoma" w:cs="Tahoma"/>
                <w:sz w:val="20"/>
                <w:lang w:val="en-GB"/>
              </w:rPr>
            </w:pPr>
          </w:p>
        </w:tc>
      </w:tr>
      <w:tr w:rsidR="00752B98">
        <w:tc>
          <w:tcPr>
            <w:tcW w:w="2239" w:type="dxa"/>
          </w:tcPr>
          <w:p w:rsidR="00752B98" w:rsidRDefault="00752B98">
            <w:pPr>
              <w:pStyle w:val="Rubrikentext"/>
              <w:snapToGrid w:val="0"/>
              <w:spacing w:line="240" w:lineRule="auto"/>
              <w:rPr>
                <w:rFonts w:ascii="Tahoma" w:hAnsi="Tahoma" w:cs="Tahoma"/>
                <w:b/>
                <w:sz w:val="24"/>
              </w:rPr>
            </w:pPr>
          </w:p>
        </w:tc>
        <w:tc>
          <w:tcPr>
            <w:tcW w:w="6893" w:type="dxa"/>
          </w:tcPr>
          <w:p w:rsidR="00752B98" w:rsidRDefault="00752B98">
            <w:pPr>
              <w:snapToGrid w:val="0"/>
              <w:rPr>
                <w:rFonts w:ascii="Tahoma" w:hAnsi="Tahoma" w:cs="Tahoma"/>
                <w:sz w:val="20"/>
              </w:rPr>
            </w:pPr>
            <w:r>
              <w:rPr>
                <w:rFonts w:ascii="Tahoma" w:hAnsi="Tahoma" w:cs="Tahoma"/>
                <w:sz w:val="20"/>
              </w:rPr>
              <w:t>Datenbanken:</w:t>
            </w:r>
          </w:p>
          <w:p w:rsidR="00752B98" w:rsidRDefault="00752B98">
            <w:pPr>
              <w:snapToGrid w:val="0"/>
              <w:rPr>
                <w:rFonts w:ascii="Tahoma" w:hAnsi="Tahoma" w:cs="Tahoma"/>
                <w:sz w:val="20"/>
              </w:rPr>
            </w:pPr>
            <w:r>
              <w:rPr>
                <w:rFonts w:ascii="Tahoma" w:hAnsi="Tahoma" w:cs="Tahoma"/>
                <w:sz w:val="20"/>
              </w:rPr>
              <w:t>Sybase ASE, Oracle, Mysql</w:t>
            </w:r>
          </w:p>
          <w:p w:rsidR="00752B98" w:rsidRDefault="00752B98">
            <w:pPr>
              <w:snapToGrid w:val="0"/>
              <w:rPr>
                <w:rFonts w:ascii="Tahoma" w:hAnsi="Tahoma" w:cs="Tahoma"/>
                <w:sz w:val="20"/>
              </w:rPr>
            </w:pPr>
          </w:p>
        </w:tc>
      </w:tr>
      <w:tr w:rsidR="00752B98">
        <w:tc>
          <w:tcPr>
            <w:tcW w:w="2239" w:type="dxa"/>
          </w:tcPr>
          <w:p w:rsidR="00752B98" w:rsidRDefault="00752B98">
            <w:pPr>
              <w:pStyle w:val="Rubrikentext"/>
              <w:snapToGrid w:val="0"/>
              <w:spacing w:line="240" w:lineRule="auto"/>
              <w:rPr>
                <w:rFonts w:ascii="Tahoma" w:hAnsi="Tahoma" w:cs="Tahoma"/>
                <w:b/>
                <w:sz w:val="24"/>
                <w:lang w:val="de-DE"/>
              </w:rPr>
            </w:pPr>
          </w:p>
        </w:tc>
        <w:tc>
          <w:tcPr>
            <w:tcW w:w="6893" w:type="dxa"/>
          </w:tcPr>
          <w:p w:rsidR="00752B98" w:rsidRDefault="00752B98">
            <w:pPr>
              <w:snapToGrid w:val="0"/>
              <w:rPr>
                <w:rFonts w:ascii="Tahoma" w:hAnsi="Tahoma" w:cs="Tahoma"/>
                <w:sz w:val="20"/>
              </w:rPr>
            </w:pPr>
            <w:r>
              <w:rPr>
                <w:rFonts w:ascii="Tahoma" w:hAnsi="Tahoma" w:cs="Tahoma"/>
                <w:sz w:val="20"/>
              </w:rPr>
              <w:t>Storage Protokolle:</w:t>
            </w:r>
          </w:p>
          <w:p w:rsidR="00752B98" w:rsidRDefault="00752B98">
            <w:pPr>
              <w:snapToGrid w:val="0"/>
              <w:rPr>
                <w:rFonts w:ascii="Tahoma" w:hAnsi="Tahoma" w:cs="Tahoma"/>
                <w:sz w:val="20"/>
              </w:rPr>
            </w:pPr>
            <w:r>
              <w:rPr>
                <w:rFonts w:ascii="Tahoma" w:hAnsi="Tahoma" w:cs="Tahoma"/>
                <w:sz w:val="20"/>
              </w:rPr>
              <w:t>SCSI, FC</w:t>
            </w:r>
          </w:p>
          <w:p w:rsidR="00752B98" w:rsidRDefault="00752B98">
            <w:pPr>
              <w:snapToGrid w:val="0"/>
              <w:rPr>
                <w:rFonts w:ascii="Tahoma" w:hAnsi="Tahoma" w:cs="Tahoma"/>
                <w:sz w:val="20"/>
              </w:rPr>
            </w:pPr>
          </w:p>
        </w:tc>
      </w:tr>
      <w:tr w:rsidR="00752B98">
        <w:tc>
          <w:tcPr>
            <w:tcW w:w="2239" w:type="dxa"/>
          </w:tcPr>
          <w:p w:rsidR="00752B98" w:rsidRDefault="00752B98">
            <w:pPr>
              <w:pStyle w:val="Rubrikentext"/>
              <w:snapToGrid w:val="0"/>
              <w:spacing w:line="240" w:lineRule="auto"/>
              <w:rPr>
                <w:rFonts w:ascii="Tahoma" w:hAnsi="Tahoma" w:cs="Tahoma"/>
                <w:b/>
                <w:sz w:val="24"/>
                <w:lang w:val="de-DE"/>
              </w:rPr>
            </w:pPr>
          </w:p>
        </w:tc>
        <w:tc>
          <w:tcPr>
            <w:tcW w:w="6893" w:type="dxa"/>
          </w:tcPr>
          <w:p w:rsidR="00752B98" w:rsidRDefault="00752B98">
            <w:pPr>
              <w:snapToGrid w:val="0"/>
              <w:rPr>
                <w:rFonts w:ascii="Tahoma" w:hAnsi="Tahoma" w:cs="Tahoma"/>
                <w:sz w:val="20"/>
                <w:lang w:val="en-GB"/>
              </w:rPr>
            </w:pPr>
            <w:r>
              <w:rPr>
                <w:rFonts w:ascii="Tahoma" w:hAnsi="Tahoma" w:cs="Tahoma"/>
                <w:sz w:val="20"/>
                <w:lang w:val="en-GB"/>
              </w:rPr>
              <w:t>SAN/NAS Hardware:</w:t>
            </w:r>
          </w:p>
          <w:p w:rsidR="00752B98" w:rsidRDefault="00752B98">
            <w:pPr>
              <w:snapToGrid w:val="0"/>
              <w:rPr>
                <w:rFonts w:ascii="Tahoma" w:hAnsi="Tahoma" w:cs="Tahoma"/>
                <w:sz w:val="20"/>
                <w:lang w:val="en-GB"/>
              </w:rPr>
            </w:pPr>
            <w:r>
              <w:rPr>
                <w:rFonts w:ascii="Tahoma" w:hAnsi="Tahoma" w:cs="Tahoma"/>
                <w:sz w:val="20"/>
                <w:lang w:val="en-GB"/>
              </w:rPr>
              <w:t xml:space="preserve">Brocade Silkworm 12000, 3800, 2800, RaidTec SNAS FC, </w:t>
            </w:r>
          </w:p>
          <w:p w:rsidR="00752B98" w:rsidRDefault="00752B98">
            <w:pPr>
              <w:snapToGrid w:val="0"/>
              <w:rPr>
                <w:rFonts w:ascii="Tahoma" w:hAnsi="Tahoma" w:cs="Tahoma"/>
                <w:sz w:val="20"/>
              </w:rPr>
            </w:pPr>
            <w:r>
              <w:rPr>
                <w:rFonts w:ascii="Tahoma" w:hAnsi="Tahoma" w:cs="Tahoma"/>
                <w:sz w:val="20"/>
              </w:rPr>
              <w:t>Gadzoox Cappellix 3000</w:t>
            </w:r>
          </w:p>
          <w:p w:rsidR="00752B98" w:rsidRDefault="00752B98">
            <w:pPr>
              <w:snapToGrid w:val="0"/>
              <w:rPr>
                <w:rFonts w:ascii="Tahoma" w:hAnsi="Tahoma" w:cs="Tahoma"/>
                <w:sz w:val="20"/>
              </w:rPr>
            </w:pPr>
          </w:p>
        </w:tc>
      </w:tr>
      <w:tr w:rsidR="00752B98">
        <w:tc>
          <w:tcPr>
            <w:tcW w:w="2239" w:type="dxa"/>
          </w:tcPr>
          <w:p w:rsidR="00752B98" w:rsidRDefault="00752B98">
            <w:pPr>
              <w:pStyle w:val="Rubrikentext"/>
              <w:snapToGrid w:val="0"/>
              <w:spacing w:line="240" w:lineRule="auto"/>
              <w:rPr>
                <w:rFonts w:ascii="Tahoma" w:hAnsi="Tahoma" w:cs="Tahoma"/>
                <w:b/>
                <w:sz w:val="24"/>
                <w:lang w:val="de-DE"/>
              </w:rPr>
            </w:pPr>
          </w:p>
        </w:tc>
        <w:tc>
          <w:tcPr>
            <w:tcW w:w="6893" w:type="dxa"/>
          </w:tcPr>
          <w:p w:rsidR="00752B98" w:rsidRDefault="00752B98">
            <w:pPr>
              <w:snapToGrid w:val="0"/>
              <w:rPr>
                <w:rFonts w:ascii="Tahoma" w:hAnsi="Tahoma" w:cs="Tahoma"/>
                <w:sz w:val="20"/>
              </w:rPr>
            </w:pPr>
            <w:r>
              <w:rPr>
                <w:rFonts w:ascii="Tahoma" w:hAnsi="Tahoma" w:cs="Tahoma"/>
                <w:sz w:val="20"/>
              </w:rPr>
              <w:t>Netzwerk Protokolle und Technologien:</w:t>
            </w:r>
          </w:p>
          <w:p w:rsidR="00752B98" w:rsidRPr="004A74F8" w:rsidRDefault="00752B98">
            <w:pPr>
              <w:snapToGrid w:val="0"/>
              <w:rPr>
                <w:rFonts w:ascii="Tahoma" w:hAnsi="Tahoma" w:cs="Tahoma"/>
                <w:sz w:val="20"/>
              </w:rPr>
            </w:pPr>
            <w:r>
              <w:rPr>
                <w:rFonts w:ascii="Tahoma" w:hAnsi="Tahoma" w:cs="Tahoma"/>
                <w:sz w:val="20"/>
              </w:rPr>
              <w:t xml:space="preserve">IP; IPX; </w:t>
            </w:r>
            <w:r w:rsidRPr="004A74F8">
              <w:rPr>
                <w:rFonts w:ascii="Tahoma" w:hAnsi="Tahoma" w:cs="Tahoma"/>
                <w:sz w:val="20"/>
              </w:rPr>
              <w:t>Ethernet/</w:t>
            </w:r>
            <w:r w:rsidR="00B3040A">
              <w:rPr>
                <w:rFonts w:ascii="Tahoma" w:hAnsi="Tahoma" w:cs="Tahoma"/>
                <w:sz w:val="20"/>
              </w:rPr>
              <w:t xml:space="preserve"> </w:t>
            </w:r>
            <w:r w:rsidRPr="004A74F8">
              <w:rPr>
                <w:rFonts w:ascii="Tahoma" w:hAnsi="Tahoma" w:cs="Tahoma"/>
                <w:sz w:val="20"/>
              </w:rPr>
              <w:t>FastEthernet/</w:t>
            </w:r>
            <w:r w:rsidR="00B3040A">
              <w:rPr>
                <w:rFonts w:ascii="Tahoma" w:hAnsi="Tahoma" w:cs="Tahoma"/>
                <w:sz w:val="20"/>
              </w:rPr>
              <w:t xml:space="preserve"> </w:t>
            </w:r>
            <w:r w:rsidRPr="004A74F8">
              <w:rPr>
                <w:rFonts w:ascii="Tahoma" w:hAnsi="Tahoma" w:cs="Tahoma"/>
                <w:sz w:val="20"/>
              </w:rPr>
              <w:t xml:space="preserve">GigabitEthernet, ISDN, TokenRing, </w:t>
            </w:r>
          </w:p>
          <w:p w:rsidR="00752B98" w:rsidRDefault="00752B98">
            <w:pPr>
              <w:snapToGrid w:val="0"/>
              <w:rPr>
                <w:rFonts w:ascii="Tahoma" w:hAnsi="Tahoma" w:cs="Tahoma"/>
                <w:sz w:val="20"/>
                <w:lang w:val="en-GB"/>
              </w:rPr>
            </w:pPr>
            <w:r>
              <w:rPr>
                <w:rFonts w:ascii="Tahoma" w:hAnsi="Tahoma" w:cs="Tahoma"/>
                <w:sz w:val="20"/>
                <w:lang w:val="en-GB"/>
              </w:rPr>
              <w:t>IEEE 802.11b/g</w:t>
            </w:r>
            <w:r w:rsidR="00B3040A">
              <w:rPr>
                <w:rFonts w:ascii="Tahoma" w:hAnsi="Tahoma" w:cs="Tahoma"/>
                <w:sz w:val="20"/>
                <w:lang w:val="en-GB"/>
              </w:rPr>
              <w:t>/n</w:t>
            </w:r>
            <w:r>
              <w:rPr>
                <w:rFonts w:ascii="Tahoma" w:hAnsi="Tahoma" w:cs="Tahoma"/>
                <w:sz w:val="20"/>
                <w:lang w:val="en-GB"/>
              </w:rPr>
              <w:t xml:space="preserve"> Wireless LAN, V.90 Data Modem</w:t>
            </w:r>
          </w:p>
          <w:p w:rsidR="00752B98" w:rsidRDefault="00752B98">
            <w:pPr>
              <w:snapToGrid w:val="0"/>
              <w:rPr>
                <w:rFonts w:ascii="Tahoma" w:hAnsi="Tahoma" w:cs="Tahoma"/>
                <w:sz w:val="20"/>
                <w:lang w:val="en-GB"/>
              </w:rPr>
            </w:pPr>
          </w:p>
        </w:tc>
      </w:tr>
      <w:tr w:rsidR="00752B98" w:rsidRPr="004A74F8">
        <w:tc>
          <w:tcPr>
            <w:tcW w:w="2239" w:type="dxa"/>
          </w:tcPr>
          <w:p w:rsidR="00752B98" w:rsidRDefault="00752B98">
            <w:pPr>
              <w:pStyle w:val="Rubrikentext"/>
              <w:snapToGrid w:val="0"/>
              <w:spacing w:line="240" w:lineRule="auto"/>
              <w:rPr>
                <w:rFonts w:ascii="Tahoma" w:hAnsi="Tahoma" w:cs="Tahoma"/>
                <w:b/>
                <w:sz w:val="24"/>
              </w:rPr>
            </w:pPr>
          </w:p>
        </w:tc>
        <w:tc>
          <w:tcPr>
            <w:tcW w:w="6893" w:type="dxa"/>
          </w:tcPr>
          <w:p w:rsidR="00752B98" w:rsidRDefault="00752B98">
            <w:pPr>
              <w:snapToGrid w:val="0"/>
              <w:rPr>
                <w:rFonts w:ascii="Tahoma" w:hAnsi="Tahoma" w:cs="Tahoma"/>
                <w:sz w:val="20"/>
                <w:lang w:val="en-GB"/>
              </w:rPr>
            </w:pPr>
            <w:r>
              <w:rPr>
                <w:rFonts w:ascii="Tahoma" w:hAnsi="Tahoma" w:cs="Tahoma"/>
                <w:sz w:val="20"/>
                <w:lang w:val="en-GB"/>
              </w:rPr>
              <w:t>Networking Services:</w:t>
            </w:r>
          </w:p>
          <w:p w:rsidR="00752B98" w:rsidRDefault="00752B98">
            <w:pPr>
              <w:snapToGrid w:val="0"/>
              <w:rPr>
                <w:rFonts w:ascii="Tahoma" w:hAnsi="Tahoma" w:cs="Tahoma"/>
                <w:sz w:val="20"/>
                <w:lang w:val="en-GB"/>
              </w:rPr>
            </w:pPr>
            <w:r>
              <w:rPr>
                <w:rFonts w:ascii="Tahoma" w:hAnsi="Tahoma" w:cs="Tahoma"/>
                <w:sz w:val="20"/>
                <w:lang w:val="en-GB"/>
              </w:rPr>
              <w:t>DHCP; DNS; NFS; SMB; NIS+; SNMP; SMTP; LDAP; SLP</w:t>
            </w:r>
          </w:p>
        </w:tc>
      </w:tr>
    </w:tbl>
    <w:p w:rsidR="00752B98" w:rsidRPr="004A74F8" w:rsidRDefault="00752B98">
      <w:pPr>
        <w:rPr>
          <w:lang w:val="en-GB"/>
        </w:rPr>
      </w:pPr>
    </w:p>
    <w:p w:rsidR="00752B98" w:rsidRPr="004A74F8" w:rsidRDefault="00752B98">
      <w:pPr>
        <w:rPr>
          <w:lang w:val="en-GB"/>
        </w:rPr>
        <w:sectPr w:rsidR="00752B98" w:rsidRPr="004A74F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5" w:h="16837"/>
          <w:pgMar w:top="2268" w:right="1418" w:bottom="1134" w:left="1417" w:header="720" w:footer="720" w:gutter="0"/>
          <w:cols w:space="720"/>
          <w:docGrid w:linePitch="360"/>
        </w:sectPr>
      </w:pPr>
    </w:p>
    <w:p w:rsidR="00752B98" w:rsidRPr="004A74F8" w:rsidRDefault="00752B98">
      <w:pPr>
        <w:rPr>
          <w:lang w:val="en-GB"/>
        </w:rPr>
      </w:pPr>
    </w:p>
    <w:p w:rsidR="00004A97" w:rsidRDefault="00004A97" w:rsidP="00004A97">
      <w:pPr>
        <w:ind w:left="1410"/>
        <w:rPr>
          <w:rFonts w:ascii="Tahoma" w:hAnsi="Tahoma" w:cs="Tahoma"/>
          <w:lang w:val="en-US"/>
        </w:rPr>
      </w:pPr>
    </w:p>
    <w:p w:rsidR="00AB2A13" w:rsidRPr="00755A2E" w:rsidRDefault="00AB2A13" w:rsidP="00AB2A13">
      <w:pPr>
        <w:rPr>
          <w:rFonts w:ascii="Tahoma" w:hAnsi="Tahoma" w:cs="Tahoma"/>
        </w:rPr>
      </w:pPr>
      <w:r>
        <w:rPr>
          <w:rFonts w:ascii="Tahoma" w:hAnsi="Tahoma" w:cs="Tahoma"/>
        </w:rPr>
        <w:t xml:space="preserve">01/2016 – </w:t>
      </w:r>
      <w:r w:rsidR="00624A4F">
        <w:rPr>
          <w:rFonts w:ascii="Tahoma" w:hAnsi="Tahoma" w:cs="Tahoma"/>
        </w:rPr>
        <w:t>04/2016</w:t>
      </w:r>
    </w:p>
    <w:p w:rsidR="00AB2A13" w:rsidRPr="00755A2E" w:rsidRDefault="00AB2A13" w:rsidP="00AB2A13">
      <w:pPr>
        <w:rPr>
          <w:rFonts w:ascii="Tahoma" w:hAnsi="Tahoma" w:cs="Tahoma"/>
        </w:rPr>
      </w:pPr>
    </w:p>
    <w:p w:rsidR="00AB2A13" w:rsidRPr="00755A2E" w:rsidRDefault="00AB2A13" w:rsidP="00AB2A13">
      <w:pPr>
        <w:rPr>
          <w:rFonts w:ascii="Tahoma" w:hAnsi="Tahoma" w:cs="Tahoma"/>
        </w:rPr>
      </w:pPr>
      <w:r w:rsidRPr="00755A2E">
        <w:rPr>
          <w:rFonts w:ascii="Tahoma" w:hAnsi="Tahoma" w:cs="Tahoma"/>
        </w:rPr>
        <w:tab/>
      </w:r>
      <w:r w:rsidRPr="00755A2E">
        <w:rPr>
          <w:rFonts w:ascii="Tahoma" w:hAnsi="Tahoma" w:cs="Tahoma"/>
        </w:rPr>
        <w:tab/>
      </w:r>
      <w:r>
        <w:rPr>
          <w:rFonts w:ascii="Tahoma" w:hAnsi="Tahoma" w:cs="Tahoma"/>
        </w:rPr>
        <w:t>Deutsche Bank AG</w:t>
      </w:r>
    </w:p>
    <w:p w:rsidR="00AB2A13" w:rsidRPr="00755A2E" w:rsidRDefault="00AB2A13" w:rsidP="00AB2A13">
      <w:pPr>
        <w:rPr>
          <w:rFonts w:ascii="Tahoma" w:hAnsi="Tahoma" w:cs="Tahoma"/>
        </w:rPr>
      </w:pPr>
    </w:p>
    <w:p w:rsidR="00AB2A13" w:rsidRDefault="00AB2A13" w:rsidP="00AB2A13">
      <w:pPr>
        <w:ind w:left="1410"/>
        <w:rPr>
          <w:rFonts w:ascii="Tahoma" w:hAnsi="Tahoma" w:cs="Tahoma"/>
        </w:rPr>
      </w:pPr>
      <w:r>
        <w:rPr>
          <w:rFonts w:ascii="Tahoma" w:hAnsi="Tahoma" w:cs="Tahoma"/>
        </w:rPr>
        <w:t>Trennung der Prozesse von Deutscher Bank und Postba</w:t>
      </w:r>
      <w:r w:rsidR="00624A4F">
        <w:rPr>
          <w:rFonts w:ascii="Tahoma" w:hAnsi="Tahoma" w:cs="Tahoma"/>
        </w:rPr>
        <w:t>nk. Anpassung der Prozesse und der UC4</w:t>
      </w:r>
      <w:r w:rsidR="00356416">
        <w:rPr>
          <w:rFonts w:ascii="Tahoma" w:hAnsi="Tahoma" w:cs="Tahoma"/>
        </w:rPr>
        <w:t xml:space="preserve">-Betriebsumgebung </w:t>
      </w:r>
      <w:r>
        <w:rPr>
          <w:rFonts w:ascii="Tahoma" w:hAnsi="Tahoma" w:cs="Tahoma"/>
        </w:rPr>
        <w:t>an die Anforderungen der Deutschen Bank.</w:t>
      </w:r>
    </w:p>
    <w:p w:rsidR="00AB2A13" w:rsidRDefault="00AB2A13" w:rsidP="00AB2A13">
      <w:pPr>
        <w:ind w:left="1410"/>
        <w:rPr>
          <w:rFonts w:ascii="Tahoma" w:hAnsi="Tahoma" w:cs="Tahoma"/>
        </w:rPr>
      </w:pPr>
    </w:p>
    <w:p w:rsidR="00AB2A13" w:rsidRPr="00755A2E" w:rsidRDefault="00AB2A13" w:rsidP="00AB2A13">
      <w:pPr>
        <w:ind w:left="1410"/>
        <w:rPr>
          <w:rFonts w:ascii="Tahoma" w:hAnsi="Tahoma" w:cs="Tahoma"/>
          <w:lang w:val="en-US"/>
        </w:rPr>
      </w:pPr>
      <w:r w:rsidRPr="00755A2E">
        <w:rPr>
          <w:rFonts w:ascii="Tahoma" w:hAnsi="Tahoma" w:cs="Tahoma"/>
          <w:lang w:val="en-US"/>
        </w:rPr>
        <w:t>Software: UC4</w:t>
      </w:r>
    </w:p>
    <w:p w:rsidR="00AB2A13" w:rsidRDefault="00AB2A13" w:rsidP="00AB2A13">
      <w:pPr>
        <w:rPr>
          <w:rFonts w:ascii="Tahoma" w:hAnsi="Tahoma" w:cs="Tahoma"/>
        </w:rPr>
      </w:pPr>
    </w:p>
    <w:p w:rsidR="00AB2A13" w:rsidRDefault="00AB2A13" w:rsidP="00AB2A13">
      <w:pPr>
        <w:rPr>
          <w:rFonts w:ascii="Tahoma" w:hAnsi="Tahoma" w:cs="Tahoma"/>
        </w:rPr>
      </w:pPr>
    </w:p>
    <w:p w:rsidR="00004A97" w:rsidRPr="00755A2E" w:rsidRDefault="00004A97" w:rsidP="00004A97">
      <w:pPr>
        <w:rPr>
          <w:rFonts w:ascii="Tahoma" w:hAnsi="Tahoma" w:cs="Tahoma"/>
        </w:rPr>
      </w:pPr>
      <w:r>
        <w:rPr>
          <w:rFonts w:ascii="Tahoma" w:hAnsi="Tahoma" w:cs="Tahoma"/>
        </w:rPr>
        <w:t>06/2015</w:t>
      </w:r>
      <w:r w:rsidR="00AB2A13">
        <w:rPr>
          <w:rFonts w:ascii="Tahoma" w:hAnsi="Tahoma" w:cs="Tahoma"/>
        </w:rPr>
        <w:t xml:space="preserve"> – 12/2015</w:t>
      </w:r>
    </w:p>
    <w:p w:rsidR="00004A97" w:rsidRPr="00755A2E" w:rsidRDefault="00004A97" w:rsidP="00004A97">
      <w:pPr>
        <w:rPr>
          <w:rFonts w:ascii="Tahoma" w:hAnsi="Tahoma" w:cs="Tahoma"/>
        </w:rPr>
      </w:pPr>
    </w:p>
    <w:p w:rsidR="00004A97" w:rsidRPr="00755A2E" w:rsidRDefault="00004A97" w:rsidP="00004A97">
      <w:pPr>
        <w:rPr>
          <w:rFonts w:ascii="Tahoma" w:hAnsi="Tahoma" w:cs="Tahoma"/>
        </w:rPr>
      </w:pPr>
      <w:r w:rsidRPr="00755A2E">
        <w:rPr>
          <w:rFonts w:ascii="Tahoma" w:hAnsi="Tahoma" w:cs="Tahoma"/>
        </w:rPr>
        <w:tab/>
      </w:r>
      <w:r w:rsidRPr="00755A2E">
        <w:rPr>
          <w:rFonts w:ascii="Tahoma" w:hAnsi="Tahoma" w:cs="Tahoma"/>
        </w:rPr>
        <w:tab/>
      </w:r>
      <w:r>
        <w:rPr>
          <w:rFonts w:ascii="Tahoma" w:hAnsi="Tahoma" w:cs="Tahoma"/>
        </w:rPr>
        <w:t>DZ-Bank</w:t>
      </w:r>
      <w:r w:rsidR="00AB2A13">
        <w:rPr>
          <w:rFonts w:ascii="Tahoma" w:hAnsi="Tahoma" w:cs="Tahoma"/>
        </w:rPr>
        <w:t xml:space="preserve"> AG</w:t>
      </w:r>
    </w:p>
    <w:p w:rsidR="00004A97" w:rsidRPr="00755A2E" w:rsidRDefault="00004A97" w:rsidP="00004A97">
      <w:pPr>
        <w:rPr>
          <w:rFonts w:ascii="Tahoma" w:hAnsi="Tahoma" w:cs="Tahoma"/>
        </w:rPr>
      </w:pPr>
    </w:p>
    <w:p w:rsidR="00004A97" w:rsidRDefault="00004A97" w:rsidP="00004A97">
      <w:pPr>
        <w:ind w:left="1410"/>
        <w:rPr>
          <w:rFonts w:ascii="Tahoma" w:hAnsi="Tahoma" w:cs="Tahoma"/>
        </w:rPr>
      </w:pPr>
      <w:r>
        <w:rPr>
          <w:rFonts w:ascii="Tahoma" w:hAnsi="Tahoma" w:cs="Tahoma"/>
        </w:rPr>
        <w:t xml:space="preserve">Integration der neuen Murex 3-Umgebung in das </w:t>
      </w:r>
      <w:r w:rsidR="005F5816">
        <w:rPr>
          <w:rFonts w:ascii="Tahoma" w:hAnsi="Tahoma" w:cs="Tahoma"/>
        </w:rPr>
        <w:t>neue UC4-Framework der DZ-Bank. Anpassung der neuen Applikationsmanagements-Umgebung an die Erfordernisse des Alltages.</w:t>
      </w:r>
    </w:p>
    <w:p w:rsidR="00004A97" w:rsidRDefault="00004A97" w:rsidP="00004A97">
      <w:pPr>
        <w:ind w:left="1410"/>
        <w:rPr>
          <w:rFonts w:ascii="Tahoma" w:hAnsi="Tahoma" w:cs="Tahoma"/>
        </w:rPr>
      </w:pPr>
    </w:p>
    <w:p w:rsidR="00004A97" w:rsidRPr="00755A2E" w:rsidRDefault="00004A97" w:rsidP="00004A97">
      <w:pPr>
        <w:ind w:left="1410"/>
        <w:rPr>
          <w:rFonts w:ascii="Tahoma" w:hAnsi="Tahoma" w:cs="Tahoma"/>
          <w:lang w:val="en-US"/>
        </w:rPr>
      </w:pPr>
      <w:r w:rsidRPr="00755A2E">
        <w:rPr>
          <w:rFonts w:ascii="Tahoma" w:hAnsi="Tahoma" w:cs="Tahoma"/>
          <w:lang w:val="en-US"/>
        </w:rPr>
        <w:t>Software: UC4,</w:t>
      </w:r>
      <w:r>
        <w:rPr>
          <w:rFonts w:ascii="Tahoma" w:hAnsi="Tahoma" w:cs="Tahoma"/>
          <w:lang w:val="en-US"/>
        </w:rPr>
        <w:t xml:space="preserve"> ARA,</w:t>
      </w:r>
      <w:r w:rsidRPr="00755A2E">
        <w:rPr>
          <w:rFonts w:ascii="Tahoma" w:hAnsi="Tahoma" w:cs="Tahoma"/>
          <w:lang w:val="en-US"/>
        </w:rPr>
        <w:t xml:space="preserve"> </w:t>
      </w:r>
      <w:r>
        <w:rPr>
          <w:rFonts w:ascii="Tahoma" w:hAnsi="Tahoma" w:cs="Tahoma"/>
          <w:lang w:val="en-US"/>
        </w:rPr>
        <w:t>Murex 3</w:t>
      </w:r>
      <w:r w:rsidRPr="00755A2E">
        <w:rPr>
          <w:rFonts w:ascii="Tahoma" w:hAnsi="Tahoma" w:cs="Tahoma"/>
          <w:lang w:val="en-US"/>
        </w:rPr>
        <w:t xml:space="preserve">, </w:t>
      </w:r>
      <w:r>
        <w:rPr>
          <w:rFonts w:ascii="Tahoma" w:hAnsi="Tahoma" w:cs="Tahoma"/>
          <w:lang w:val="en-US"/>
        </w:rPr>
        <w:t>Solaris</w:t>
      </w:r>
    </w:p>
    <w:p w:rsidR="00004A97" w:rsidRDefault="00004A97" w:rsidP="00B52F36">
      <w:pPr>
        <w:rPr>
          <w:rFonts w:ascii="Tahoma" w:hAnsi="Tahoma" w:cs="Tahoma"/>
        </w:rPr>
      </w:pPr>
    </w:p>
    <w:p w:rsidR="00004A97" w:rsidRDefault="00004A97" w:rsidP="00B52F36">
      <w:pPr>
        <w:rPr>
          <w:rFonts w:ascii="Tahoma" w:hAnsi="Tahoma" w:cs="Tahoma"/>
        </w:rPr>
      </w:pPr>
    </w:p>
    <w:p w:rsidR="00B52F36" w:rsidRPr="00755A2E" w:rsidRDefault="00831E75" w:rsidP="00B52F36">
      <w:pPr>
        <w:rPr>
          <w:rFonts w:ascii="Tahoma" w:hAnsi="Tahoma" w:cs="Tahoma"/>
        </w:rPr>
      </w:pPr>
      <w:r>
        <w:rPr>
          <w:rFonts w:ascii="Tahoma" w:hAnsi="Tahoma" w:cs="Tahoma"/>
        </w:rPr>
        <w:t>10/2014 – 03/2015</w:t>
      </w:r>
    </w:p>
    <w:p w:rsidR="00B52F36" w:rsidRPr="00755A2E" w:rsidRDefault="00B52F36" w:rsidP="00B52F36">
      <w:pPr>
        <w:rPr>
          <w:rFonts w:ascii="Tahoma" w:hAnsi="Tahoma" w:cs="Tahoma"/>
        </w:rPr>
      </w:pPr>
    </w:p>
    <w:p w:rsidR="00B52F36" w:rsidRPr="00755A2E" w:rsidRDefault="00B52F36" w:rsidP="00B52F36">
      <w:pPr>
        <w:rPr>
          <w:rFonts w:ascii="Tahoma" w:hAnsi="Tahoma" w:cs="Tahoma"/>
        </w:rPr>
      </w:pPr>
      <w:r w:rsidRPr="00755A2E">
        <w:rPr>
          <w:rFonts w:ascii="Tahoma" w:hAnsi="Tahoma" w:cs="Tahoma"/>
        </w:rPr>
        <w:tab/>
      </w:r>
      <w:r w:rsidRPr="00755A2E">
        <w:rPr>
          <w:rFonts w:ascii="Tahoma" w:hAnsi="Tahoma" w:cs="Tahoma"/>
        </w:rPr>
        <w:tab/>
      </w:r>
      <w:r>
        <w:rPr>
          <w:rFonts w:ascii="Tahoma" w:hAnsi="Tahoma" w:cs="Tahoma"/>
        </w:rPr>
        <w:t>Deutsche Bank AG</w:t>
      </w:r>
    </w:p>
    <w:p w:rsidR="00831E75" w:rsidRDefault="00831E75" w:rsidP="00831E75">
      <w:pPr>
        <w:rPr>
          <w:rFonts w:ascii="Tahoma" w:hAnsi="Tahoma" w:cs="Tahoma"/>
        </w:rPr>
      </w:pPr>
    </w:p>
    <w:p w:rsidR="00831E75" w:rsidRDefault="00831E75" w:rsidP="00831E75">
      <w:pPr>
        <w:ind w:left="1410"/>
        <w:rPr>
          <w:rFonts w:ascii="Tahoma" w:hAnsi="Tahoma" w:cs="Tahoma"/>
        </w:rPr>
      </w:pPr>
      <w:r>
        <w:rPr>
          <w:rFonts w:ascii="Tahoma" w:hAnsi="Tahoma" w:cs="Tahoma"/>
        </w:rPr>
        <w:t xml:space="preserve">Erarbeitung von Teamstrukturen, </w:t>
      </w:r>
      <w:r w:rsidR="00C52088">
        <w:rPr>
          <w:rFonts w:ascii="Tahoma" w:hAnsi="Tahoma" w:cs="Tahoma"/>
        </w:rPr>
        <w:t xml:space="preserve">Erstellung von </w:t>
      </w:r>
      <w:r>
        <w:rPr>
          <w:rFonts w:ascii="Tahoma" w:hAnsi="Tahoma" w:cs="Tahoma"/>
        </w:rPr>
        <w:t>Konzepten für die Einführung von  End-to-End-Abbildungen von Geschäftsprozessen im UC4 und des dazugehörigen Qualitätssicherungsprozesses;</w:t>
      </w:r>
    </w:p>
    <w:p w:rsidR="00831E75" w:rsidRDefault="00B52F36" w:rsidP="00831E75">
      <w:pPr>
        <w:ind w:left="1410"/>
        <w:rPr>
          <w:rFonts w:ascii="Tahoma" w:hAnsi="Tahoma" w:cs="Tahoma"/>
        </w:rPr>
      </w:pPr>
      <w:r>
        <w:rPr>
          <w:rFonts w:ascii="Tahoma" w:hAnsi="Tahoma" w:cs="Tahoma"/>
        </w:rPr>
        <w:t xml:space="preserve">Design </w:t>
      </w:r>
      <w:r w:rsidR="00C52088">
        <w:rPr>
          <w:rFonts w:ascii="Tahoma" w:hAnsi="Tahoma" w:cs="Tahoma"/>
        </w:rPr>
        <w:t>und Engineering von in UC4 abgebildeten Prozessen</w:t>
      </w:r>
      <w:r w:rsidR="00831E75">
        <w:rPr>
          <w:rFonts w:ascii="Tahoma" w:hAnsi="Tahoma" w:cs="Tahoma"/>
        </w:rPr>
        <w:t xml:space="preserve">, deren Test, </w:t>
      </w:r>
      <w:r>
        <w:rPr>
          <w:rFonts w:ascii="Tahoma" w:hAnsi="Tahoma" w:cs="Tahoma"/>
        </w:rPr>
        <w:t>Qualitätssicherung</w:t>
      </w:r>
      <w:r w:rsidR="00831E75">
        <w:rPr>
          <w:rFonts w:ascii="Tahoma" w:hAnsi="Tahoma" w:cs="Tahoma"/>
        </w:rPr>
        <w:t xml:space="preserve"> und Implementierung</w:t>
      </w:r>
      <w:r>
        <w:rPr>
          <w:rFonts w:ascii="Tahoma" w:hAnsi="Tahoma" w:cs="Tahoma"/>
        </w:rPr>
        <w:t xml:space="preserve"> im</w:t>
      </w:r>
      <w:r w:rsidR="00831E75">
        <w:rPr>
          <w:rFonts w:ascii="Tahoma" w:hAnsi="Tahoma" w:cs="Tahoma"/>
        </w:rPr>
        <w:t xml:space="preserve"> Rahmen des Projektes Magellan, jeweils im Besonderen mit Hinblick auf die Tagesendverarbeitung des Retailbankings.</w:t>
      </w:r>
    </w:p>
    <w:p w:rsidR="00B52F36" w:rsidRDefault="00B52F36" w:rsidP="00B52F36">
      <w:pPr>
        <w:ind w:left="1410"/>
        <w:rPr>
          <w:rFonts w:ascii="Tahoma" w:hAnsi="Tahoma" w:cs="Tahoma"/>
        </w:rPr>
      </w:pPr>
    </w:p>
    <w:p w:rsidR="00B52F36" w:rsidRDefault="00B52F36" w:rsidP="00B52F36">
      <w:pPr>
        <w:ind w:left="1410"/>
        <w:rPr>
          <w:rFonts w:ascii="Tahoma" w:hAnsi="Tahoma" w:cs="Tahoma"/>
          <w:lang w:val="en-US"/>
        </w:rPr>
      </w:pPr>
      <w:r w:rsidRPr="00755A2E">
        <w:rPr>
          <w:rFonts w:ascii="Tahoma" w:hAnsi="Tahoma" w:cs="Tahoma"/>
          <w:lang w:val="en-US"/>
        </w:rPr>
        <w:t xml:space="preserve">Software: UC4, </w:t>
      </w:r>
      <w:r>
        <w:rPr>
          <w:rFonts w:ascii="Tahoma" w:hAnsi="Tahoma" w:cs="Tahoma"/>
          <w:lang w:val="en-US"/>
        </w:rPr>
        <w:t xml:space="preserve">UC4 Clear View, </w:t>
      </w:r>
      <w:r w:rsidRPr="00755A2E">
        <w:rPr>
          <w:rFonts w:ascii="Tahoma" w:hAnsi="Tahoma" w:cs="Tahoma"/>
          <w:lang w:val="en-US"/>
        </w:rPr>
        <w:t xml:space="preserve">SAP R3, </w:t>
      </w:r>
      <w:r>
        <w:rPr>
          <w:rFonts w:ascii="Tahoma" w:hAnsi="Tahoma" w:cs="Tahoma"/>
          <w:lang w:val="en-US"/>
        </w:rPr>
        <w:t>UNIX, Host, Windows</w:t>
      </w:r>
    </w:p>
    <w:p w:rsidR="00831E75" w:rsidRDefault="00831E75" w:rsidP="00B52F36">
      <w:pPr>
        <w:ind w:left="1410"/>
        <w:rPr>
          <w:rFonts w:ascii="Tahoma" w:hAnsi="Tahoma" w:cs="Tahoma"/>
          <w:lang w:val="en-US"/>
        </w:rPr>
      </w:pPr>
    </w:p>
    <w:p w:rsidR="00B52F36" w:rsidRPr="00755A2E" w:rsidRDefault="00B52F36" w:rsidP="00B52F36">
      <w:pPr>
        <w:ind w:left="1410"/>
        <w:rPr>
          <w:rFonts w:ascii="Tahoma" w:hAnsi="Tahoma" w:cs="Tahoma"/>
          <w:lang w:val="en-US"/>
        </w:rPr>
      </w:pPr>
    </w:p>
    <w:p w:rsidR="00755A2E" w:rsidRPr="00755A2E" w:rsidRDefault="001D6868" w:rsidP="00755A2E">
      <w:pPr>
        <w:rPr>
          <w:rFonts w:ascii="Tahoma" w:hAnsi="Tahoma" w:cs="Tahoma"/>
        </w:rPr>
      </w:pPr>
      <w:r>
        <w:rPr>
          <w:rFonts w:ascii="Tahoma" w:hAnsi="Tahoma" w:cs="Tahoma"/>
        </w:rPr>
        <w:t xml:space="preserve">05/2012 – </w:t>
      </w:r>
      <w:r w:rsidR="00831E75">
        <w:rPr>
          <w:rFonts w:ascii="Tahoma" w:hAnsi="Tahoma" w:cs="Tahoma"/>
        </w:rPr>
        <w:t>08</w:t>
      </w:r>
      <w:r w:rsidR="00AB6CD5">
        <w:rPr>
          <w:rFonts w:ascii="Tahoma" w:hAnsi="Tahoma" w:cs="Tahoma"/>
        </w:rPr>
        <w:t>/2014</w:t>
      </w:r>
    </w:p>
    <w:p w:rsidR="00755A2E" w:rsidRPr="00755A2E" w:rsidRDefault="00755A2E" w:rsidP="00755A2E">
      <w:pPr>
        <w:rPr>
          <w:rFonts w:ascii="Tahoma" w:hAnsi="Tahoma" w:cs="Tahoma"/>
        </w:rPr>
      </w:pPr>
    </w:p>
    <w:p w:rsidR="00755A2E" w:rsidRPr="00755A2E" w:rsidRDefault="00755A2E" w:rsidP="00755A2E">
      <w:pPr>
        <w:rPr>
          <w:rFonts w:ascii="Tahoma" w:hAnsi="Tahoma" w:cs="Tahoma"/>
        </w:rPr>
      </w:pPr>
      <w:r w:rsidRPr="00755A2E">
        <w:rPr>
          <w:rFonts w:ascii="Tahoma" w:hAnsi="Tahoma" w:cs="Tahoma"/>
        </w:rPr>
        <w:tab/>
      </w:r>
      <w:r w:rsidRPr="00755A2E">
        <w:rPr>
          <w:rFonts w:ascii="Tahoma" w:hAnsi="Tahoma" w:cs="Tahoma"/>
        </w:rPr>
        <w:tab/>
        <w:t>Merck KGaA</w:t>
      </w:r>
    </w:p>
    <w:p w:rsidR="00755A2E" w:rsidRPr="00755A2E" w:rsidRDefault="00755A2E" w:rsidP="00755A2E">
      <w:pPr>
        <w:rPr>
          <w:rFonts w:ascii="Tahoma" w:hAnsi="Tahoma" w:cs="Tahoma"/>
        </w:rPr>
      </w:pPr>
    </w:p>
    <w:p w:rsidR="00755A2E" w:rsidRDefault="00755A2E" w:rsidP="00755A2E">
      <w:pPr>
        <w:ind w:left="1410"/>
        <w:rPr>
          <w:rFonts w:ascii="Tahoma" w:hAnsi="Tahoma" w:cs="Tahoma"/>
        </w:rPr>
      </w:pPr>
      <w:r>
        <w:rPr>
          <w:rFonts w:ascii="Tahoma" w:hAnsi="Tahoma" w:cs="Tahoma"/>
        </w:rPr>
        <w:t xml:space="preserve">Vorbereitung </w:t>
      </w:r>
      <w:r w:rsidR="00AB6CD5">
        <w:rPr>
          <w:rFonts w:ascii="Tahoma" w:hAnsi="Tahoma" w:cs="Tahoma"/>
        </w:rPr>
        <w:t xml:space="preserve">und </w:t>
      </w:r>
      <w:r>
        <w:rPr>
          <w:rFonts w:ascii="Tahoma" w:hAnsi="Tahoma" w:cs="Tahoma"/>
        </w:rPr>
        <w:t>Einführung des levatis request management tools.</w:t>
      </w:r>
    </w:p>
    <w:p w:rsidR="00755A2E" w:rsidRDefault="00755A2E" w:rsidP="00755A2E">
      <w:pPr>
        <w:ind w:left="1410"/>
        <w:rPr>
          <w:rFonts w:ascii="Tahoma" w:hAnsi="Tahoma" w:cs="Tahoma"/>
        </w:rPr>
      </w:pPr>
      <w:r>
        <w:rPr>
          <w:rFonts w:ascii="Tahoma" w:hAnsi="Tahoma" w:cs="Tahoma"/>
        </w:rPr>
        <w:t xml:space="preserve">Vorbereitung Migration UC4 </w:t>
      </w:r>
      <w:r w:rsidR="00AB6CD5">
        <w:rPr>
          <w:rFonts w:ascii="Tahoma" w:hAnsi="Tahoma" w:cs="Tahoma"/>
        </w:rPr>
        <w:t>v</w:t>
      </w:r>
      <w:r>
        <w:rPr>
          <w:rFonts w:ascii="Tahoma" w:hAnsi="Tahoma" w:cs="Tahoma"/>
        </w:rPr>
        <w:t xml:space="preserve">8 nach UC4 </w:t>
      </w:r>
      <w:r w:rsidR="00AB6CD5">
        <w:rPr>
          <w:rFonts w:ascii="Tahoma" w:hAnsi="Tahoma" w:cs="Tahoma"/>
        </w:rPr>
        <w:t>v10</w:t>
      </w:r>
      <w:r>
        <w:rPr>
          <w:rFonts w:ascii="Tahoma" w:hAnsi="Tahoma" w:cs="Tahoma"/>
        </w:rPr>
        <w:t>.</w:t>
      </w:r>
    </w:p>
    <w:p w:rsidR="001D6868" w:rsidRDefault="001D6868" w:rsidP="001D6868">
      <w:pPr>
        <w:ind w:left="1410"/>
        <w:rPr>
          <w:rFonts w:ascii="Tahoma" w:hAnsi="Tahoma" w:cs="Tahoma"/>
        </w:rPr>
      </w:pPr>
      <w:r>
        <w:rPr>
          <w:rFonts w:ascii="Tahoma" w:hAnsi="Tahoma" w:cs="Tahoma"/>
        </w:rPr>
        <w:t>Sicherstellung des täglichen Betriebs.</w:t>
      </w:r>
    </w:p>
    <w:p w:rsidR="00755A2E" w:rsidRDefault="00755A2E" w:rsidP="00755A2E">
      <w:pPr>
        <w:ind w:left="1410"/>
        <w:rPr>
          <w:rFonts w:ascii="Tahoma" w:hAnsi="Tahoma" w:cs="Tahoma"/>
        </w:rPr>
      </w:pPr>
    </w:p>
    <w:p w:rsidR="00EA23EB" w:rsidRDefault="00755A2E" w:rsidP="00EA23EB">
      <w:pPr>
        <w:ind w:left="1410"/>
        <w:rPr>
          <w:rFonts w:ascii="Tahoma" w:hAnsi="Tahoma" w:cs="Tahoma"/>
          <w:lang w:val="en-US"/>
        </w:rPr>
      </w:pPr>
      <w:r w:rsidRPr="00755A2E">
        <w:rPr>
          <w:rFonts w:ascii="Tahoma" w:hAnsi="Tahoma" w:cs="Tahoma"/>
          <w:lang w:val="en-US"/>
        </w:rPr>
        <w:t>Software: UC4, SAP R3, AIX, Linux, levatis request management</w:t>
      </w:r>
    </w:p>
    <w:p w:rsidR="00FC64FB" w:rsidRPr="00FC64FB" w:rsidRDefault="0078312D" w:rsidP="00EA23EB">
      <w:pPr>
        <w:rPr>
          <w:rFonts w:ascii="Tahoma" w:hAnsi="Tahoma" w:cs="Tahoma"/>
          <w:lang w:val="en-US"/>
        </w:rPr>
      </w:pPr>
      <w:r>
        <w:rPr>
          <w:rFonts w:ascii="Tahoma" w:hAnsi="Tahoma" w:cs="Tahoma"/>
          <w:lang w:val="en-US"/>
        </w:rPr>
        <w:lastRenderedPageBreak/>
        <w:t>02/2010 – 03/2012</w:t>
      </w:r>
    </w:p>
    <w:p w:rsidR="00FC64FB" w:rsidRPr="00FC64FB" w:rsidRDefault="00FC64FB" w:rsidP="00FC64FB">
      <w:pPr>
        <w:rPr>
          <w:rFonts w:ascii="Tahoma" w:hAnsi="Tahoma" w:cs="Tahoma"/>
          <w:lang w:val="en-US"/>
        </w:rPr>
      </w:pPr>
    </w:p>
    <w:p w:rsidR="00FC64FB" w:rsidRPr="00FC64FB" w:rsidRDefault="00FC64FB" w:rsidP="00FC64FB">
      <w:pPr>
        <w:rPr>
          <w:rFonts w:ascii="Tahoma" w:hAnsi="Tahoma" w:cs="Tahoma"/>
          <w:lang w:val="en-US"/>
        </w:rPr>
      </w:pPr>
      <w:r w:rsidRPr="00FC64FB">
        <w:rPr>
          <w:rFonts w:ascii="Tahoma" w:hAnsi="Tahoma" w:cs="Tahoma"/>
          <w:lang w:val="en-US"/>
        </w:rPr>
        <w:tab/>
      </w:r>
      <w:r w:rsidRPr="00FC64FB">
        <w:rPr>
          <w:rFonts w:ascii="Tahoma" w:hAnsi="Tahoma" w:cs="Tahoma"/>
          <w:lang w:val="en-US"/>
        </w:rPr>
        <w:tab/>
        <w:t>Commerzbank AG</w:t>
      </w:r>
    </w:p>
    <w:p w:rsidR="00FC64FB" w:rsidRPr="00FC64FB" w:rsidRDefault="00FC64FB" w:rsidP="00FC64FB">
      <w:pPr>
        <w:rPr>
          <w:rFonts w:ascii="Tahoma" w:hAnsi="Tahoma" w:cs="Tahoma"/>
          <w:lang w:val="en-US"/>
        </w:rPr>
      </w:pPr>
    </w:p>
    <w:p w:rsidR="00FC64FB" w:rsidRPr="00FC64FB" w:rsidRDefault="00FC64FB" w:rsidP="00FC64FB">
      <w:pPr>
        <w:ind w:left="1440"/>
        <w:rPr>
          <w:rFonts w:ascii="Tahoma" w:hAnsi="Tahoma" w:cs="Tahoma"/>
        </w:rPr>
      </w:pPr>
      <w:r w:rsidRPr="00FC64FB">
        <w:rPr>
          <w:rFonts w:ascii="Tahoma" w:hAnsi="Tahoma" w:cs="Tahoma"/>
        </w:rPr>
        <w:t>Integration des</w:t>
      </w:r>
      <w:r>
        <w:rPr>
          <w:rFonts w:ascii="Tahoma" w:hAnsi="Tahoma" w:cs="Tahoma"/>
        </w:rPr>
        <w:t xml:space="preserve"> DKIB UNIX-E</w:t>
      </w:r>
      <w:r w:rsidRPr="00FC64FB">
        <w:rPr>
          <w:rFonts w:ascii="Tahoma" w:hAnsi="Tahoma" w:cs="Tahoma"/>
        </w:rPr>
        <w:t>nvironments in das</w:t>
      </w:r>
      <w:r>
        <w:rPr>
          <w:rFonts w:ascii="Tahoma" w:hAnsi="Tahoma" w:cs="Tahoma"/>
        </w:rPr>
        <w:t xml:space="preserve"> Commerzbank UNIX-E</w:t>
      </w:r>
      <w:r w:rsidRPr="00FC64FB">
        <w:rPr>
          <w:rFonts w:ascii="Tahoma" w:hAnsi="Tahoma" w:cs="Tahoma"/>
        </w:rPr>
        <w:t>nvironment.</w:t>
      </w:r>
    </w:p>
    <w:p w:rsidR="00FC64FB" w:rsidRPr="00FC64FB" w:rsidRDefault="00FC64FB" w:rsidP="00FC64FB">
      <w:pPr>
        <w:ind w:left="1440"/>
        <w:rPr>
          <w:rFonts w:ascii="Tahoma" w:hAnsi="Tahoma" w:cs="Tahoma"/>
        </w:rPr>
      </w:pPr>
      <w:r>
        <w:rPr>
          <w:rFonts w:ascii="Tahoma" w:hAnsi="Tahoma" w:cs="Tahoma"/>
        </w:rPr>
        <w:t>Datacenterkonsolidierung und -m</w:t>
      </w:r>
      <w:r w:rsidRPr="00FC64FB">
        <w:rPr>
          <w:rFonts w:ascii="Tahoma" w:hAnsi="Tahoma" w:cs="Tahoma"/>
        </w:rPr>
        <w:t xml:space="preserve">igration. </w:t>
      </w:r>
    </w:p>
    <w:p w:rsidR="00FC64FB" w:rsidRPr="00FC64FB" w:rsidRDefault="00FC64FB" w:rsidP="00FC64FB">
      <w:pPr>
        <w:ind w:left="1440"/>
        <w:rPr>
          <w:rFonts w:ascii="Tahoma" w:hAnsi="Tahoma" w:cs="Tahoma"/>
        </w:rPr>
      </w:pPr>
    </w:p>
    <w:p w:rsidR="00FC64FB" w:rsidRDefault="00FC64FB" w:rsidP="00FC64FB">
      <w:pPr>
        <w:ind w:left="1440"/>
        <w:rPr>
          <w:rFonts w:ascii="Tahoma" w:hAnsi="Tahoma" w:cs="Tahoma"/>
        </w:rPr>
      </w:pPr>
      <w:r w:rsidRPr="00FC64FB">
        <w:rPr>
          <w:rFonts w:ascii="Tahoma" w:hAnsi="Tahoma" w:cs="Tahoma"/>
        </w:rPr>
        <w:t>Administration der Commerzbank UNIX</w:t>
      </w:r>
      <w:r>
        <w:rPr>
          <w:rFonts w:ascii="Tahoma" w:hAnsi="Tahoma" w:cs="Tahoma"/>
        </w:rPr>
        <w:t xml:space="preserve"> I</w:t>
      </w:r>
      <w:r w:rsidRPr="00FC64FB">
        <w:rPr>
          <w:rFonts w:ascii="Tahoma" w:hAnsi="Tahoma" w:cs="Tahoma"/>
        </w:rPr>
        <w:t xml:space="preserve">nfrastruktur. Optimierung der Monitoring- und Backupinfrastruktur. </w:t>
      </w:r>
      <w:r>
        <w:rPr>
          <w:rFonts w:ascii="Tahoma" w:hAnsi="Tahoma" w:cs="Tahoma"/>
        </w:rPr>
        <w:t>Fehleranalyse der Unix Systeme. Austausch defekter Hardware.</w:t>
      </w:r>
    </w:p>
    <w:p w:rsidR="00C417D9" w:rsidRDefault="00C417D9" w:rsidP="00FC64FB">
      <w:pPr>
        <w:ind w:left="1440"/>
        <w:rPr>
          <w:rFonts w:ascii="Tahoma" w:hAnsi="Tahoma" w:cs="Tahoma"/>
        </w:rPr>
      </w:pPr>
    </w:p>
    <w:p w:rsidR="00C417D9" w:rsidRDefault="00C417D9" w:rsidP="00FC64FB">
      <w:pPr>
        <w:ind w:left="1440"/>
        <w:rPr>
          <w:rFonts w:ascii="Tahoma" w:hAnsi="Tahoma" w:cs="Tahoma"/>
        </w:rPr>
      </w:pPr>
      <w:r>
        <w:rPr>
          <w:rFonts w:ascii="Tahoma" w:hAnsi="Tahoma" w:cs="Tahoma"/>
        </w:rPr>
        <w:t>Betrieb und Weiterentwicklung des zentralen UNIX Druckdienstes (CUPS) im IB-Umfeld.</w:t>
      </w:r>
    </w:p>
    <w:p w:rsidR="001D6868" w:rsidRDefault="001D6868" w:rsidP="00FC64FB">
      <w:pPr>
        <w:ind w:left="1440"/>
        <w:rPr>
          <w:rFonts w:ascii="Tahoma" w:hAnsi="Tahoma" w:cs="Tahoma"/>
        </w:rPr>
      </w:pPr>
    </w:p>
    <w:p w:rsidR="001D6868" w:rsidRPr="00C417D9" w:rsidRDefault="001D6868" w:rsidP="00FC64FB">
      <w:pPr>
        <w:ind w:left="1440"/>
        <w:rPr>
          <w:rFonts w:ascii="Tahoma" w:hAnsi="Tahoma" w:cs="Tahoma"/>
        </w:rPr>
      </w:pPr>
      <w:r>
        <w:rPr>
          <w:rFonts w:ascii="Tahoma" w:hAnsi="Tahoma" w:cs="Tahoma"/>
        </w:rPr>
        <w:t>Testen von Clustersteuerung mit UC4-Mitteln.</w:t>
      </w:r>
    </w:p>
    <w:p w:rsidR="00FC64FB" w:rsidRPr="00C417D9" w:rsidRDefault="00FC64FB" w:rsidP="00FC64FB">
      <w:pPr>
        <w:ind w:left="1440"/>
        <w:rPr>
          <w:rFonts w:ascii="Tahoma" w:hAnsi="Tahoma" w:cs="Tahoma"/>
        </w:rPr>
      </w:pPr>
    </w:p>
    <w:p w:rsidR="00FC64FB" w:rsidRPr="00FC64FB" w:rsidRDefault="00FC64FB" w:rsidP="00FC64FB">
      <w:pPr>
        <w:ind w:left="1440"/>
        <w:rPr>
          <w:rFonts w:ascii="Tahoma" w:hAnsi="Tahoma" w:cs="Tahoma"/>
          <w:lang w:val="en-GB"/>
        </w:rPr>
      </w:pPr>
      <w:r w:rsidRPr="00FC64FB">
        <w:rPr>
          <w:rFonts w:ascii="Tahoma" w:hAnsi="Tahoma" w:cs="Tahoma"/>
          <w:lang w:val="en-GB"/>
        </w:rPr>
        <w:t>Software: Solaris 8/9/10, Red Hat LINUX, SUN Cluster</w:t>
      </w:r>
      <w:r w:rsidR="00192848">
        <w:rPr>
          <w:rFonts w:ascii="Tahoma" w:hAnsi="Tahoma" w:cs="Tahoma"/>
          <w:lang w:val="en-GB"/>
        </w:rPr>
        <w:t>, UC 4</w:t>
      </w:r>
      <w:r w:rsidRPr="00FC64FB">
        <w:rPr>
          <w:rFonts w:ascii="Tahoma" w:hAnsi="Tahoma" w:cs="Tahoma"/>
          <w:lang w:val="en-GB"/>
        </w:rPr>
        <w:t xml:space="preserve">, Zones, LDOMs, ZFS, </w:t>
      </w:r>
      <w:r w:rsidR="00C417D9">
        <w:rPr>
          <w:rFonts w:ascii="Tahoma" w:hAnsi="Tahoma" w:cs="Tahoma"/>
          <w:lang w:val="en-GB"/>
        </w:rPr>
        <w:t>CUPS, SLP</w:t>
      </w:r>
    </w:p>
    <w:p w:rsidR="00FC64FB" w:rsidRPr="00FC64FB" w:rsidRDefault="00FC64FB" w:rsidP="00FC64FB">
      <w:pPr>
        <w:rPr>
          <w:rFonts w:ascii="Tahoma" w:hAnsi="Tahoma" w:cs="Tahoma"/>
          <w:lang w:val="en-GB"/>
        </w:rPr>
      </w:pPr>
    </w:p>
    <w:p w:rsidR="00831E75" w:rsidRDefault="00831E75" w:rsidP="00FC64FB">
      <w:pPr>
        <w:rPr>
          <w:rFonts w:ascii="Tahoma" w:hAnsi="Tahoma" w:cs="Tahoma"/>
          <w:lang w:val="en-US"/>
        </w:rPr>
      </w:pPr>
    </w:p>
    <w:p w:rsidR="00FC64FB" w:rsidRPr="00FC64FB" w:rsidRDefault="00FC64FB" w:rsidP="00FC64FB">
      <w:pPr>
        <w:rPr>
          <w:rFonts w:ascii="Tahoma" w:hAnsi="Tahoma" w:cs="Tahoma"/>
          <w:lang w:val="en-US"/>
        </w:rPr>
      </w:pPr>
      <w:r w:rsidRPr="00FC64FB">
        <w:rPr>
          <w:rFonts w:ascii="Tahoma" w:hAnsi="Tahoma" w:cs="Tahoma"/>
          <w:lang w:val="en-US"/>
        </w:rPr>
        <w:t>08/2009 – 01/2010</w:t>
      </w:r>
    </w:p>
    <w:p w:rsidR="00FC64FB" w:rsidRPr="00FC64FB" w:rsidRDefault="00FC64FB" w:rsidP="00FC64FB">
      <w:pPr>
        <w:rPr>
          <w:rFonts w:ascii="Tahoma" w:hAnsi="Tahoma" w:cs="Tahoma"/>
          <w:lang w:val="en-US"/>
        </w:rPr>
      </w:pPr>
    </w:p>
    <w:p w:rsidR="00FC64FB" w:rsidRPr="00FC64FB" w:rsidRDefault="00FC64FB" w:rsidP="00FC64FB">
      <w:pPr>
        <w:rPr>
          <w:rFonts w:ascii="Tahoma" w:hAnsi="Tahoma" w:cs="Tahoma"/>
          <w:lang w:val="en-US"/>
        </w:rPr>
      </w:pPr>
      <w:r w:rsidRPr="00FC64FB">
        <w:rPr>
          <w:rFonts w:ascii="Tahoma" w:hAnsi="Tahoma" w:cs="Tahoma"/>
          <w:lang w:val="en-US"/>
        </w:rPr>
        <w:tab/>
      </w:r>
      <w:r w:rsidRPr="00FC64FB">
        <w:rPr>
          <w:rFonts w:ascii="Tahoma" w:hAnsi="Tahoma" w:cs="Tahoma"/>
          <w:lang w:val="en-US"/>
        </w:rPr>
        <w:tab/>
        <w:t>RWE IT GmbH</w:t>
      </w:r>
    </w:p>
    <w:p w:rsidR="00FC64FB" w:rsidRPr="00FC64FB" w:rsidRDefault="00FC64FB" w:rsidP="00FC64FB">
      <w:pPr>
        <w:rPr>
          <w:rFonts w:ascii="Tahoma" w:hAnsi="Tahoma" w:cs="Tahoma"/>
          <w:lang w:val="en-US"/>
        </w:rPr>
      </w:pPr>
    </w:p>
    <w:p w:rsidR="000E3877" w:rsidRDefault="00FC64FB" w:rsidP="00FC64FB">
      <w:pPr>
        <w:rPr>
          <w:rFonts w:ascii="Tahoma" w:hAnsi="Tahoma" w:cs="Tahoma"/>
          <w:lang w:val="en-US"/>
        </w:rPr>
      </w:pPr>
      <w:r w:rsidRPr="00FC64FB">
        <w:rPr>
          <w:rFonts w:ascii="Tahoma" w:hAnsi="Tahoma" w:cs="Tahoma"/>
          <w:lang w:val="en-US"/>
        </w:rPr>
        <w:tab/>
      </w:r>
      <w:r w:rsidRPr="00FC64FB">
        <w:rPr>
          <w:rFonts w:ascii="Tahoma" w:hAnsi="Tahoma" w:cs="Tahoma"/>
          <w:lang w:val="en-US"/>
        </w:rPr>
        <w:tab/>
      </w:r>
      <w:r w:rsidR="000E3877">
        <w:rPr>
          <w:rFonts w:ascii="Tahoma" w:hAnsi="Tahoma" w:cs="Tahoma"/>
          <w:lang w:val="en-US"/>
        </w:rPr>
        <w:t>Konsolidierung der UC4-Umgebung.</w:t>
      </w:r>
    </w:p>
    <w:p w:rsidR="000E3877" w:rsidRDefault="000E3877" w:rsidP="000E3877">
      <w:pPr>
        <w:ind w:left="1416"/>
        <w:rPr>
          <w:rFonts w:ascii="Tahoma" w:hAnsi="Tahoma" w:cs="Tahoma"/>
          <w:lang w:val="en-US"/>
        </w:rPr>
      </w:pPr>
      <w:r>
        <w:rPr>
          <w:rFonts w:ascii="Tahoma" w:hAnsi="Tahoma" w:cs="Tahoma"/>
          <w:lang w:val="en-US"/>
        </w:rPr>
        <w:t>Implementierung von Prozessen, Anpassung unter der Verwendung von UC4- und Shell-Script.</w:t>
      </w:r>
    </w:p>
    <w:p w:rsidR="00FC64FB" w:rsidRPr="00FC64FB" w:rsidRDefault="000E3877" w:rsidP="000E3877">
      <w:pPr>
        <w:ind w:left="1416"/>
        <w:rPr>
          <w:rFonts w:ascii="Tahoma" w:hAnsi="Tahoma" w:cs="Tahoma"/>
          <w:lang w:val="en-US"/>
        </w:rPr>
      </w:pPr>
      <w:r>
        <w:rPr>
          <w:rFonts w:ascii="Tahoma" w:hAnsi="Tahoma" w:cs="Tahoma"/>
          <w:lang w:val="en-US"/>
        </w:rPr>
        <w:t>Aufbau einer neuen Testumgebung und Vorbereitung der Integration internationaler Töchter.</w:t>
      </w:r>
    </w:p>
    <w:p w:rsidR="00FC64FB" w:rsidRPr="00FC64FB" w:rsidRDefault="00FC64FB" w:rsidP="00FC64FB">
      <w:pPr>
        <w:ind w:left="708" w:firstLine="708"/>
        <w:rPr>
          <w:rFonts w:ascii="Tahoma" w:hAnsi="Tahoma" w:cs="Tahoma"/>
          <w:lang w:val="en-US"/>
        </w:rPr>
      </w:pPr>
    </w:p>
    <w:p w:rsidR="00FC64FB" w:rsidRDefault="00FC64FB" w:rsidP="00FC64FB">
      <w:pPr>
        <w:ind w:left="708" w:firstLine="708"/>
        <w:rPr>
          <w:rFonts w:ascii="Tahoma" w:hAnsi="Tahoma" w:cs="Tahoma"/>
          <w:lang w:val="en-US"/>
        </w:rPr>
      </w:pPr>
      <w:r w:rsidRPr="00FC64FB">
        <w:rPr>
          <w:rFonts w:ascii="Tahoma" w:hAnsi="Tahoma" w:cs="Tahoma"/>
          <w:lang w:val="en-US"/>
        </w:rPr>
        <w:t>Software: UC4, SAP IS-U, AIX</w:t>
      </w:r>
    </w:p>
    <w:p w:rsidR="007D39FB" w:rsidRPr="00FC64FB" w:rsidRDefault="007D39FB" w:rsidP="00FC64FB">
      <w:pPr>
        <w:ind w:left="708" w:firstLine="708"/>
        <w:rPr>
          <w:rFonts w:ascii="Tahoma" w:hAnsi="Tahoma" w:cs="Tahoma"/>
          <w:lang w:val="en-US"/>
        </w:rPr>
      </w:pPr>
    </w:p>
    <w:p w:rsidR="00FC64FB" w:rsidRPr="000653BA" w:rsidRDefault="00FC64FB" w:rsidP="00FC64FB">
      <w:pPr>
        <w:rPr>
          <w:rFonts w:cs="Tahoma"/>
          <w:lang w:val="en-US"/>
        </w:rPr>
      </w:pPr>
    </w:p>
    <w:p w:rsidR="00730C68" w:rsidRDefault="00730C68">
      <w:pPr>
        <w:rPr>
          <w:rFonts w:ascii="Tahoma" w:hAnsi="Tahoma" w:cs="Tahoma"/>
        </w:rPr>
      </w:pPr>
      <w:r>
        <w:rPr>
          <w:rFonts w:ascii="Tahoma" w:hAnsi="Tahoma" w:cs="Tahoma"/>
        </w:rPr>
        <w:t>02/2009 – 06/2009</w:t>
      </w:r>
    </w:p>
    <w:p w:rsidR="00730C68" w:rsidRDefault="00730C68">
      <w:pPr>
        <w:rPr>
          <w:rFonts w:ascii="Tahoma" w:hAnsi="Tahoma" w:cs="Tahoma"/>
        </w:rPr>
      </w:pPr>
    </w:p>
    <w:p w:rsidR="00730C68" w:rsidRPr="00730C68" w:rsidRDefault="00730C68">
      <w:pPr>
        <w:rPr>
          <w:rFonts w:ascii="Tahoma" w:hAnsi="Tahoma" w:cs="Tahoma"/>
          <w:lang w:val="en-GB"/>
        </w:rPr>
      </w:pPr>
      <w:r>
        <w:rPr>
          <w:rFonts w:ascii="Tahoma" w:hAnsi="Tahoma" w:cs="Tahoma"/>
        </w:rPr>
        <w:tab/>
      </w:r>
      <w:r>
        <w:rPr>
          <w:rFonts w:ascii="Tahoma" w:hAnsi="Tahoma" w:cs="Tahoma"/>
        </w:rPr>
        <w:tab/>
      </w:r>
      <w:r w:rsidRPr="00730C68">
        <w:rPr>
          <w:rFonts w:ascii="Tahoma" w:hAnsi="Tahoma" w:cs="Tahoma"/>
          <w:lang w:val="en-GB"/>
        </w:rPr>
        <w:t>ASIC Allianz Shared Infrastructure Services SE</w:t>
      </w:r>
    </w:p>
    <w:p w:rsidR="00730C68" w:rsidRDefault="00730C68">
      <w:pPr>
        <w:rPr>
          <w:rFonts w:ascii="Tahoma" w:hAnsi="Tahoma" w:cs="Tahoma"/>
          <w:lang w:val="en-GB"/>
        </w:rPr>
      </w:pPr>
    </w:p>
    <w:p w:rsidR="00730C68" w:rsidRDefault="00730C68" w:rsidP="00730C68">
      <w:pPr>
        <w:ind w:left="1410"/>
        <w:rPr>
          <w:rFonts w:ascii="Tahoma" w:hAnsi="Tahoma" w:cs="Tahoma"/>
        </w:rPr>
      </w:pPr>
      <w:r w:rsidRPr="00730C68">
        <w:rPr>
          <w:rFonts w:ascii="Tahoma" w:hAnsi="Tahoma" w:cs="Tahoma"/>
        </w:rPr>
        <w:t>Konsolidierung d</w:t>
      </w:r>
      <w:r>
        <w:rPr>
          <w:rFonts w:ascii="Tahoma" w:hAnsi="Tahoma" w:cs="Tahoma"/>
        </w:rPr>
        <w:t>er UC4-Umgebung in Bezug auf die SAP-Backend-Integration für Allianz SE.</w:t>
      </w:r>
      <w:r w:rsidR="003607A6">
        <w:rPr>
          <w:rFonts w:ascii="Tahoma" w:hAnsi="Tahoma" w:cs="Tahoma"/>
        </w:rPr>
        <w:t xml:space="preserve"> Abbildung der Prozessabläufe, UC4-Scripting und Shellscripting.</w:t>
      </w:r>
    </w:p>
    <w:p w:rsidR="00730C68" w:rsidRDefault="00730C68" w:rsidP="00730C68">
      <w:pPr>
        <w:ind w:left="1410"/>
        <w:rPr>
          <w:rFonts w:ascii="Tahoma" w:hAnsi="Tahoma" w:cs="Tahoma"/>
        </w:rPr>
      </w:pPr>
      <w:r>
        <w:rPr>
          <w:rFonts w:ascii="Tahoma" w:hAnsi="Tahoma" w:cs="Tahoma"/>
        </w:rPr>
        <w:t>Training des Operating und Sicherstellung des täglichen Betriebs.</w:t>
      </w:r>
    </w:p>
    <w:p w:rsidR="00730C68" w:rsidRDefault="00730C68" w:rsidP="00730C68">
      <w:pPr>
        <w:ind w:left="1410"/>
        <w:rPr>
          <w:rFonts w:ascii="Tahoma" w:hAnsi="Tahoma" w:cs="Tahoma"/>
        </w:rPr>
      </w:pPr>
    </w:p>
    <w:p w:rsidR="00FC64FB" w:rsidRDefault="00730C68" w:rsidP="007D39FB">
      <w:pPr>
        <w:ind w:left="1410"/>
        <w:rPr>
          <w:rFonts w:ascii="Tahoma" w:hAnsi="Tahoma" w:cs="Tahoma"/>
        </w:rPr>
      </w:pPr>
      <w:r>
        <w:rPr>
          <w:rFonts w:ascii="Tahoma" w:hAnsi="Tahoma" w:cs="Tahoma"/>
        </w:rPr>
        <w:t>Software: UC4, SAP R3, AIX</w:t>
      </w:r>
    </w:p>
    <w:p w:rsidR="00730C68" w:rsidRDefault="00730C68">
      <w:pPr>
        <w:rPr>
          <w:rFonts w:ascii="Tahoma" w:hAnsi="Tahoma" w:cs="Tahoma"/>
        </w:rPr>
      </w:pPr>
    </w:p>
    <w:p w:rsidR="00004A97" w:rsidRDefault="00004A97">
      <w:pPr>
        <w:rPr>
          <w:rFonts w:ascii="Tahoma" w:hAnsi="Tahoma" w:cs="Tahoma"/>
        </w:rPr>
      </w:pPr>
    </w:p>
    <w:p w:rsidR="00004A97" w:rsidRDefault="00004A97">
      <w:pPr>
        <w:rPr>
          <w:rFonts w:ascii="Tahoma" w:hAnsi="Tahoma" w:cs="Tahoma"/>
        </w:rPr>
      </w:pPr>
    </w:p>
    <w:p w:rsidR="00004A97" w:rsidRDefault="00004A97">
      <w:pPr>
        <w:rPr>
          <w:rFonts w:ascii="Tahoma" w:hAnsi="Tahoma" w:cs="Tahoma"/>
        </w:rPr>
      </w:pPr>
    </w:p>
    <w:p w:rsidR="00004A97" w:rsidRPr="00730C68" w:rsidRDefault="00004A97">
      <w:pPr>
        <w:rPr>
          <w:rFonts w:ascii="Tahoma" w:hAnsi="Tahoma" w:cs="Tahoma"/>
        </w:rPr>
      </w:pPr>
    </w:p>
    <w:p w:rsidR="00752B98" w:rsidRDefault="00752B98">
      <w:pPr>
        <w:rPr>
          <w:rFonts w:ascii="Tahoma" w:hAnsi="Tahoma" w:cs="Tahoma"/>
        </w:rPr>
      </w:pPr>
      <w:r>
        <w:rPr>
          <w:rFonts w:ascii="Tahoma" w:hAnsi="Tahoma" w:cs="Tahoma"/>
        </w:rPr>
        <w:t xml:space="preserve">04/2008 </w:t>
      </w:r>
      <w:r w:rsidR="004A74F8">
        <w:rPr>
          <w:rFonts w:ascii="Tahoma" w:hAnsi="Tahoma" w:cs="Tahoma"/>
        </w:rPr>
        <w:t>–</w:t>
      </w:r>
      <w:r>
        <w:rPr>
          <w:rFonts w:ascii="Tahoma" w:hAnsi="Tahoma" w:cs="Tahoma"/>
        </w:rPr>
        <w:t xml:space="preserve"> </w:t>
      </w:r>
      <w:r w:rsidR="004A74F8">
        <w:rPr>
          <w:rFonts w:ascii="Tahoma" w:hAnsi="Tahoma" w:cs="Tahoma"/>
        </w:rPr>
        <w:t>10/2008</w:t>
      </w:r>
    </w:p>
    <w:p w:rsidR="00752B98" w:rsidRDefault="00752B98">
      <w:pPr>
        <w:rPr>
          <w:rFonts w:ascii="Tahoma" w:hAnsi="Tahoma" w:cs="Tahoma"/>
        </w:rPr>
      </w:pPr>
    </w:p>
    <w:p w:rsidR="00752B98" w:rsidRDefault="00752B98">
      <w:pPr>
        <w:ind w:left="1440"/>
        <w:rPr>
          <w:rFonts w:ascii="Tahoma" w:hAnsi="Tahoma" w:cs="Tahoma"/>
        </w:rPr>
      </w:pPr>
      <w:r>
        <w:rPr>
          <w:rFonts w:ascii="Tahoma" w:hAnsi="Tahoma" w:cs="Tahoma"/>
        </w:rPr>
        <w:t>Commerzbank AG</w:t>
      </w:r>
    </w:p>
    <w:p w:rsidR="00752B98" w:rsidRDefault="00752B98">
      <w:pPr>
        <w:ind w:firstLine="1440"/>
        <w:rPr>
          <w:rFonts w:ascii="Tahoma" w:hAnsi="Tahoma" w:cs="Tahoma"/>
        </w:rPr>
      </w:pPr>
    </w:p>
    <w:p w:rsidR="00752B98" w:rsidRPr="004A74F8" w:rsidRDefault="00752B98">
      <w:pPr>
        <w:ind w:left="1440"/>
        <w:rPr>
          <w:rFonts w:ascii="Tahoma" w:hAnsi="Tahoma" w:cs="Tahoma"/>
          <w:lang w:val="en-GB"/>
        </w:rPr>
      </w:pPr>
      <w:r>
        <w:rPr>
          <w:rFonts w:ascii="Tahoma" w:hAnsi="Tahoma" w:cs="Tahoma"/>
        </w:rPr>
        <w:t xml:space="preserve">Konzeption und Migration der Ecofinance ITS v.7.2.x Umgebung von Solaris 8/10 Servern auf Solaris 10 Zonen. </w:t>
      </w:r>
      <w:r w:rsidRPr="004A74F8">
        <w:rPr>
          <w:rFonts w:ascii="Tahoma" w:hAnsi="Tahoma" w:cs="Tahoma"/>
          <w:lang w:val="en-GB"/>
        </w:rPr>
        <w:t>Implementation der Backup- und Monitoringlösung.</w:t>
      </w:r>
    </w:p>
    <w:p w:rsidR="00752B98" w:rsidRPr="004A74F8" w:rsidRDefault="00752B98">
      <w:pPr>
        <w:ind w:left="1440"/>
        <w:rPr>
          <w:rFonts w:ascii="Tahoma" w:hAnsi="Tahoma" w:cs="Tahoma"/>
          <w:lang w:val="en-GB"/>
        </w:rPr>
      </w:pPr>
    </w:p>
    <w:p w:rsidR="00B52F36" w:rsidRDefault="00752B98" w:rsidP="00004A97">
      <w:pPr>
        <w:ind w:left="1440"/>
        <w:rPr>
          <w:rFonts w:ascii="Tahoma" w:hAnsi="Tahoma" w:cs="Tahoma"/>
          <w:lang w:val="en-GB"/>
        </w:rPr>
      </w:pPr>
      <w:r>
        <w:rPr>
          <w:rFonts w:ascii="Tahoma" w:hAnsi="Tahoma" w:cs="Tahoma"/>
          <w:lang w:val="en-GB"/>
        </w:rPr>
        <w:t>Software: Ecofinance ITS, Solaris 10, Oracle 10g, Sun Cluster, Sun LVM, SSH, Putty, BigBrother, ConnectDirect, Veritas NetBackup, Tivoli.</w:t>
      </w:r>
    </w:p>
    <w:p w:rsidR="00B52F36" w:rsidRDefault="00B52F36">
      <w:pPr>
        <w:rPr>
          <w:rFonts w:ascii="Tahoma" w:hAnsi="Tahoma" w:cs="Tahoma"/>
          <w:lang w:val="en-GB"/>
        </w:rPr>
      </w:pPr>
    </w:p>
    <w:p w:rsidR="00B52F36" w:rsidRDefault="00B52F36">
      <w:pPr>
        <w:rPr>
          <w:rFonts w:ascii="Tahoma" w:hAnsi="Tahoma" w:cs="Tahoma"/>
          <w:lang w:val="en-GB"/>
        </w:rPr>
      </w:pPr>
    </w:p>
    <w:p w:rsidR="00752B98" w:rsidRDefault="008E5345">
      <w:pPr>
        <w:rPr>
          <w:rFonts w:ascii="Tahoma" w:hAnsi="Tahoma" w:cs="Tahoma"/>
        </w:rPr>
      </w:pPr>
      <w:r>
        <w:rPr>
          <w:rFonts w:ascii="Tahoma" w:hAnsi="Tahoma" w:cs="Tahoma"/>
        </w:rPr>
        <w:t>01/2006</w:t>
      </w:r>
      <w:r w:rsidR="00752B98">
        <w:rPr>
          <w:rFonts w:ascii="Tahoma" w:hAnsi="Tahoma" w:cs="Tahoma"/>
        </w:rPr>
        <w:t xml:space="preserve"> – 03/2008</w:t>
      </w:r>
    </w:p>
    <w:p w:rsidR="00752B98" w:rsidRDefault="00752B98">
      <w:pPr>
        <w:rPr>
          <w:rFonts w:ascii="Tahoma" w:hAnsi="Tahoma" w:cs="Tahoma"/>
        </w:rPr>
      </w:pPr>
    </w:p>
    <w:p w:rsidR="00752B98" w:rsidRDefault="00752B98">
      <w:pPr>
        <w:ind w:left="1440"/>
        <w:rPr>
          <w:rFonts w:ascii="Tahoma" w:hAnsi="Tahoma" w:cs="Tahoma"/>
        </w:rPr>
      </w:pPr>
      <w:r>
        <w:rPr>
          <w:rFonts w:ascii="Tahoma" w:hAnsi="Tahoma" w:cs="Tahoma"/>
        </w:rPr>
        <w:t>Commerzbank AG</w:t>
      </w:r>
    </w:p>
    <w:p w:rsidR="00752B98" w:rsidRDefault="00752B98">
      <w:pPr>
        <w:ind w:left="1440"/>
        <w:rPr>
          <w:rFonts w:ascii="Tahoma" w:hAnsi="Tahoma" w:cs="Tahoma"/>
        </w:rPr>
      </w:pPr>
    </w:p>
    <w:p w:rsidR="0022286C" w:rsidRDefault="00752B98">
      <w:pPr>
        <w:ind w:left="1440"/>
        <w:rPr>
          <w:rFonts w:ascii="Tahoma" w:hAnsi="Tahoma" w:cs="Tahoma"/>
        </w:rPr>
      </w:pPr>
      <w:r>
        <w:rPr>
          <w:rFonts w:ascii="Tahoma" w:hAnsi="Tahoma" w:cs="Tahoma"/>
        </w:rPr>
        <w:t>Konzeption und Aufbau der neuen</w:t>
      </w:r>
      <w:r w:rsidR="004A74F8">
        <w:rPr>
          <w:rFonts w:ascii="Tahoma" w:hAnsi="Tahoma" w:cs="Tahoma"/>
        </w:rPr>
        <w:t xml:space="preserve"> Job Scheduling Umgebung UC4</w:t>
      </w:r>
      <w:r>
        <w:rPr>
          <w:rFonts w:ascii="Tahoma" w:hAnsi="Tahoma" w:cs="Tahoma"/>
        </w:rPr>
        <w:t xml:space="preserve">. </w:t>
      </w:r>
      <w:r w:rsidR="008E5345">
        <w:rPr>
          <w:rFonts w:ascii="Tahoma" w:hAnsi="Tahoma" w:cs="Tahoma"/>
        </w:rPr>
        <w:t xml:space="preserve">Migration der Applikationen (Murex, Summit, SAP etc.) nach UC4. </w:t>
      </w:r>
      <w:r w:rsidR="0022286C">
        <w:rPr>
          <w:rFonts w:ascii="Tahoma" w:hAnsi="Tahoma" w:cs="Tahoma"/>
        </w:rPr>
        <w:t>Täglicher Betrieb und Administration.</w:t>
      </w:r>
    </w:p>
    <w:p w:rsidR="00752B98" w:rsidRDefault="00752B98">
      <w:pPr>
        <w:ind w:left="1440"/>
        <w:rPr>
          <w:rFonts w:ascii="Tahoma" w:hAnsi="Tahoma" w:cs="Tahoma"/>
        </w:rPr>
      </w:pPr>
      <w:r>
        <w:rPr>
          <w:rFonts w:ascii="Tahoma" w:hAnsi="Tahoma" w:cs="Tahoma"/>
        </w:rPr>
        <w:t>Planung und Durchführung der Migration von UC4 v.5 nach UC4 v.6. Implementierung in die Backup- und Monitoringinfrastruktur der Commerzbank.</w:t>
      </w:r>
    </w:p>
    <w:p w:rsidR="00752B98" w:rsidRPr="004A74F8" w:rsidRDefault="00752B98">
      <w:pPr>
        <w:ind w:left="1440"/>
        <w:rPr>
          <w:rFonts w:ascii="Tahoma" w:hAnsi="Tahoma" w:cs="Tahoma"/>
        </w:rPr>
      </w:pPr>
    </w:p>
    <w:p w:rsidR="007D39FB" w:rsidRDefault="00752B98" w:rsidP="007D39FB">
      <w:pPr>
        <w:ind w:left="1440"/>
        <w:rPr>
          <w:rFonts w:ascii="Tahoma" w:hAnsi="Tahoma" w:cs="Tahoma"/>
          <w:lang w:val="en-GB"/>
        </w:rPr>
      </w:pPr>
      <w:r>
        <w:rPr>
          <w:rFonts w:ascii="Tahoma" w:hAnsi="Tahoma" w:cs="Tahoma"/>
          <w:lang w:val="en-GB"/>
        </w:rPr>
        <w:t>Software: UC4 v.5/6, TWS, Autosys, Solaris 8/9/10, Windows XP/NT, Oracle9i/10g, Sybase, MS Access, Sun Cluster, Sun LVM, BigBrother, Veritas NetBackup, Tivoli</w:t>
      </w:r>
    </w:p>
    <w:p w:rsidR="007D39FB" w:rsidRDefault="007D39FB">
      <w:pPr>
        <w:ind w:left="1440"/>
        <w:rPr>
          <w:rFonts w:ascii="Tahoma" w:hAnsi="Tahoma" w:cs="Tahoma"/>
          <w:lang w:val="en-GB"/>
        </w:rPr>
      </w:pPr>
    </w:p>
    <w:p w:rsidR="00941CF9" w:rsidRDefault="00941CF9">
      <w:pPr>
        <w:ind w:left="1440"/>
        <w:rPr>
          <w:rFonts w:ascii="Tahoma" w:hAnsi="Tahoma" w:cs="Tahoma"/>
          <w:lang w:val="en-GB"/>
        </w:rPr>
      </w:pPr>
    </w:p>
    <w:p w:rsidR="00752B98" w:rsidRPr="004A74F8" w:rsidRDefault="00752B98">
      <w:pPr>
        <w:rPr>
          <w:rFonts w:ascii="Tahoma" w:hAnsi="Tahoma" w:cs="Tahoma"/>
        </w:rPr>
      </w:pPr>
      <w:r w:rsidRPr="004A74F8">
        <w:rPr>
          <w:rFonts w:ascii="Tahoma" w:hAnsi="Tahoma" w:cs="Tahoma"/>
        </w:rPr>
        <w:t>01/2007 – 05/2007</w:t>
      </w:r>
    </w:p>
    <w:p w:rsidR="00752B98" w:rsidRPr="004A74F8" w:rsidRDefault="00752B98">
      <w:pPr>
        <w:rPr>
          <w:rFonts w:ascii="Tahoma" w:hAnsi="Tahoma" w:cs="Tahoma"/>
        </w:rPr>
      </w:pPr>
    </w:p>
    <w:p w:rsidR="00752B98" w:rsidRPr="004A74F8" w:rsidRDefault="00752B98">
      <w:pPr>
        <w:ind w:left="1440"/>
        <w:rPr>
          <w:rFonts w:ascii="Tahoma" w:hAnsi="Tahoma" w:cs="Tahoma"/>
        </w:rPr>
      </w:pPr>
      <w:r w:rsidRPr="004A74F8">
        <w:rPr>
          <w:rFonts w:ascii="Tahoma" w:hAnsi="Tahoma" w:cs="Tahoma"/>
        </w:rPr>
        <w:t>Commerzbank AG</w:t>
      </w:r>
    </w:p>
    <w:p w:rsidR="00752B98" w:rsidRPr="004A74F8" w:rsidRDefault="00752B98">
      <w:pPr>
        <w:ind w:left="1440"/>
        <w:rPr>
          <w:rFonts w:ascii="Tahoma" w:hAnsi="Tahoma" w:cs="Tahoma"/>
        </w:rPr>
      </w:pPr>
    </w:p>
    <w:p w:rsidR="00752B98" w:rsidRDefault="00752B98">
      <w:pPr>
        <w:ind w:left="1440"/>
        <w:rPr>
          <w:rFonts w:ascii="Tahoma" w:hAnsi="Tahoma" w:cs="Tahoma"/>
        </w:rPr>
      </w:pPr>
      <w:r>
        <w:rPr>
          <w:rFonts w:ascii="Tahoma" w:hAnsi="Tahoma" w:cs="Tahoma"/>
        </w:rPr>
        <w:t>Entwicklung und Konzeption von virtuellen Servern auf Sun Clustern. Entwicklung einer HA Lösung mit automatischem dynamischen Schwenken und Umverteilen von Solrais Zonen über mehrere Server gesteuert durch den Sun Cluster.</w:t>
      </w:r>
    </w:p>
    <w:p w:rsidR="00752B98" w:rsidRDefault="00752B98">
      <w:pPr>
        <w:ind w:left="1440"/>
        <w:rPr>
          <w:rFonts w:ascii="Tahoma" w:hAnsi="Tahoma" w:cs="Tahoma"/>
        </w:rPr>
      </w:pPr>
      <w:r>
        <w:rPr>
          <w:rFonts w:ascii="Tahoma" w:hAnsi="Tahoma" w:cs="Tahoma"/>
        </w:rPr>
        <w:t>Dynamische Optimierung der Ressourcen der Hostserver durch Umschalten der Zonen. Anpassung der SAN Umgebung an die Anforderungen des Zonenkonzepts.</w:t>
      </w:r>
    </w:p>
    <w:p w:rsidR="00752B98" w:rsidRDefault="00752B98">
      <w:pPr>
        <w:ind w:left="1440"/>
        <w:rPr>
          <w:rFonts w:ascii="Tahoma" w:hAnsi="Tahoma" w:cs="Tahoma"/>
        </w:rPr>
      </w:pPr>
    </w:p>
    <w:p w:rsidR="00752B98" w:rsidRPr="004A74F8" w:rsidRDefault="00752B98">
      <w:pPr>
        <w:ind w:left="1440"/>
        <w:rPr>
          <w:rFonts w:ascii="Tahoma" w:hAnsi="Tahoma" w:cs="Tahoma"/>
        </w:rPr>
      </w:pPr>
      <w:r w:rsidRPr="004A74F8">
        <w:rPr>
          <w:rFonts w:ascii="Tahoma" w:hAnsi="Tahoma" w:cs="Tahoma"/>
        </w:rPr>
        <w:t>Software: Solaris 10, Sun Cluster, Sun LVM, Jumpstart, UFS, ZFS</w:t>
      </w:r>
    </w:p>
    <w:p w:rsidR="00FC64FB" w:rsidRPr="004A74F8" w:rsidRDefault="00FC64FB">
      <w:pPr>
        <w:rPr>
          <w:rFonts w:ascii="Tahoma" w:hAnsi="Tahoma" w:cs="Tahoma"/>
        </w:rPr>
      </w:pPr>
    </w:p>
    <w:p w:rsidR="00752B98" w:rsidRDefault="00752B98">
      <w:pPr>
        <w:rPr>
          <w:rFonts w:ascii="Tahoma" w:hAnsi="Tahoma" w:cs="Tahoma"/>
        </w:rPr>
      </w:pPr>
    </w:p>
    <w:p w:rsidR="00004A97" w:rsidRDefault="00004A97">
      <w:pPr>
        <w:rPr>
          <w:rFonts w:ascii="Tahoma" w:hAnsi="Tahoma" w:cs="Tahoma"/>
        </w:rPr>
      </w:pPr>
    </w:p>
    <w:p w:rsidR="00004A97" w:rsidRDefault="00004A97">
      <w:pPr>
        <w:rPr>
          <w:rFonts w:ascii="Tahoma" w:hAnsi="Tahoma" w:cs="Tahoma"/>
        </w:rPr>
      </w:pPr>
    </w:p>
    <w:p w:rsidR="00004A97" w:rsidRDefault="00004A97">
      <w:pPr>
        <w:rPr>
          <w:rFonts w:ascii="Tahoma" w:hAnsi="Tahoma" w:cs="Tahoma"/>
        </w:rPr>
      </w:pPr>
    </w:p>
    <w:p w:rsidR="00004A97" w:rsidRDefault="00004A97">
      <w:pPr>
        <w:rPr>
          <w:rFonts w:ascii="Tahoma" w:hAnsi="Tahoma" w:cs="Tahoma"/>
        </w:rPr>
      </w:pPr>
    </w:p>
    <w:p w:rsidR="00004A97" w:rsidRPr="004A74F8" w:rsidRDefault="00004A97">
      <w:pPr>
        <w:rPr>
          <w:rFonts w:ascii="Tahoma" w:hAnsi="Tahoma" w:cs="Tahoma"/>
        </w:rPr>
      </w:pPr>
    </w:p>
    <w:p w:rsidR="00752B98" w:rsidRPr="004A74F8" w:rsidRDefault="00752B98">
      <w:pPr>
        <w:rPr>
          <w:rFonts w:ascii="Tahoma" w:hAnsi="Tahoma" w:cs="Tahoma"/>
        </w:rPr>
      </w:pPr>
      <w:r w:rsidRPr="004A74F8">
        <w:rPr>
          <w:rFonts w:ascii="Tahoma" w:hAnsi="Tahoma" w:cs="Tahoma"/>
        </w:rPr>
        <w:t>07/2006 – 12/2006</w:t>
      </w:r>
    </w:p>
    <w:p w:rsidR="00752B98" w:rsidRPr="004A74F8" w:rsidRDefault="00752B98">
      <w:pPr>
        <w:rPr>
          <w:rFonts w:ascii="Tahoma" w:hAnsi="Tahoma" w:cs="Tahoma"/>
        </w:rPr>
      </w:pPr>
    </w:p>
    <w:p w:rsidR="00752B98" w:rsidRPr="004A74F8" w:rsidRDefault="00752B98">
      <w:pPr>
        <w:ind w:left="1440"/>
        <w:rPr>
          <w:rFonts w:ascii="Tahoma" w:hAnsi="Tahoma" w:cs="Tahoma"/>
        </w:rPr>
      </w:pPr>
      <w:r w:rsidRPr="004A74F8">
        <w:rPr>
          <w:rFonts w:ascii="Tahoma" w:hAnsi="Tahoma" w:cs="Tahoma"/>
        </w:rPr>
        <w:t>Commerzbank AG</w:t>
      </w:r>
    </w:p>
    <w:p w:rsidR="00752B98" w:rsidRPr="004A74F8" w:rsidRDefault="00752B98">
      <w:pPr>
        <w:ind w:left="1440"/>
        <w:rPr>
          <w:rFonts w:ascii="Tahoma" w:hAnsi="Tahoma" w:cs="Tahoma"/>
        </w:rPr>
      </w:pPr>
    </w:p>
    <w:p w:rsidR="00752B98" w:rsidRDefault="00752B98">
      <w:pPr>
        <w:ind w:left="1440"/>
        <w:rPr>
          <w:rFonts w:ascii="Tahoma" w:hAnsi="Tahoma" w:cs="Tahoma"/>
        </w:rPr>
      </w:pPr>
      <w:r>
        <w:rPr>
          <w:rFonts w:ascii="Tahoma" w:hAnsi="Tahoma" w:cs="Tahoma"/>
        </w:rPr>
        <w:t xml:space="preserve">Konzeption und Aufbau der Ecofinance ITS 6.0.x Umgebung. Installation und Konfiguration der Solaris 8/10 Server. Installation der Oracle 9i/10g Datenbanken. </w:t>
      </w:r>
    </w:p>
    <w:p w:rsidR="00752B98" w:rsidRDefault="00752B98">
      <w:pPr>
        <w:ind w:left="1440"/>
        <w:rPr>
          <w:rFonts w:ascii="Tahoma" w:hAnsi="Tahoma" w:cs="Tahoma"/>
        </w:rPr>
      </w:pPr>
      <w:r>
        <w:rPr>
          <w:rFonts w:ascii="Tahoma" w:hAnsi="Tahoma" w:cs="Tahoma"/>
        </w:rPr>
        <w:t>Installation von Veritas Cluster 4.0 und Integration der von ITS und der Datenbanken in die Clustersteuerung. Installation der Veritas Storage Foundation. Implementierung in die Backup- und Monitoringinfrastruktur der Commerzbank.</w:t>
      </w:r>
    </w:p>
    <w:p w:rsidR="00752B98" w:rsidRDefault="00752B98">
      <w:pPr>
        <w:ind w:left="1440"/>
        <w:rPr>
          <w:rFonts w:ascii="Tahoma" w:hAnsi="Tahoma" w:cs="Tahoma"/>
        </w:rPr>
      </w:pPr>
    </w:p>
    <w:p w:rsidR="00752B98" w:rsidRDefault="00752B98">
      <w:pPr>
        <w:ind w:left="1440"/>
        <w:rPr>
          <w:rFonts w:ascii="Tahoma" w:hAnsi="Tahoma" w:cs="Tahoma"/>
          <w:lang w:val="en-GB"/>
        </w:rPr>
      </w:pPr>
      <w:r>
        <w:rPr>
          <w:rFonts w:ascii="Tahoma" w:hAnsi="Tahoma" w:cs="Tahoma"/>
          <w:lang w:val="en-GB"/>
        </w:rPr>
        <w:t xml:space="preserve">Software: Ecofinance ITS v. 6.0.x, Oracle 9i/10g, Veritas Cluster 4.0, Veritas Storage Foundation, Solaris 8/10, BigBrother, </w:t>
      </w:r>
      <w:smartTag w:uri="urn:schemas-microsoft-com:office:smarttags" w:element="City">
        <w:smartTag w:uri="urn:schemas-microsoft-com:office:smarttags" w:element="place">
          <w:r>
            <w:rPr>
              <w:rFonts w:ascii="Tahoma" w:hAnsi="Tahoma" w:cs="Tahoma"/>
              <w:lang w:val="en-GB"/>
            </w:rPr>
            <w:t>Tivoli</w:t>
          </w:r>
        </w:smartTag>
      </w:smartTag>
      <w:r>
        <w:rPr>
          <w:rFonts w:ascii="Tahoma" w:hAnsi="Tahoma" w:cs="Tahoma"/>
          <w:lang w:val="en-GB"/>
        </w:rPr>
        <w:t>.</w:t>
      </w:r>
    </w:p>
    <w:p w:rsidR="00752B98" w:rsidRDefault="00752B98">
      <w:pPr>
        <w:ind w:left="1440"/>
        <w:rPr>
          <w:rFonts w:ascii="Tahoma" w:hAnsi="Tahoma" w:cs="Tahoma"/>
          <w:lang w:val="en-GB"/>
        </w:rPr>
      </w:pPr>
    </w:p>
    <w:p w:rsidR="00831E75" w:rsidRDefault="00831E75">
      <w:pPr>
        <w:ind w:left="1440"/>
        <w:rPr>
          <w:rFonts w:ascii="Tahoma" w:hAnsi="Tahoma" w:cs="Tahoma"/>
          <w:lang w:val="en-GB"/>
        </w:rPr>
      </w:pPr>
    </w:p>
    <w:p w:rsidR="00752B98" w:rsidRPr="004A74F8" w:rsidRDefault="00752B98">
      <w:pPr>
        <w:rPr>
          <w:rFonts w:ascii="Tahoma" w:hAnsi="Tahoma" w:cs="Tahoma"/>
        </w:rPr>
      </w:pPr>
      <w:r w:rsidRPr="004A74F8">
        <w:rPr>
          <w:rFonts w:ascii="Tahoma" w:hAnsi="Tahoma" w:cs="Tahoma"/>
        </w:rPr>
        <w:t>01/2006 – 06/2006</w:t>
      </w:r>
    </w:p>
    <w:p w:rsidR="00752B98" w:rsidRPr="004A74F8" w:rsidRDefault="00752B98">
      <w:pPr>
        <w:rPr>
          <w:rFonts w:ascii="Tahoma" w:hAnsi="Tahoma" w:cs="Tahoma"/>
        </w:rPr>
      </w:pPr>
    </w:p>
    <w:p w:rsidR="00752B98" w:rsidRDefault="00752B98">
      <w:pPr>
        <w:ind w:left="1440"/>
        <w:rPr>
          <w:rFonts w:ascii="Tahoma" w:hAnsi="Tahoma" w:cs="Tahoma"/>
        </w:rPr>
      </w:pPr>
      <w:r>
        <w:rPr>
          <w:rFonts w:ascii="Tahoma" w:hAnsi="Tahoma" w:cs="Tahoma"/>
        </w:rPr>
        <w:t>Commerzbank AG</w:t>
      </w:r>
    </w:p>
    <w:p w:rsidR="00752B98" w:rsidRDefault="00752B98">
      <w:pPr>
        <w:ind w:left="1440"/>
        <w:rPr>
          <w:rFonts w:ascii="Tahoma" w:hAnsi="Tahoma" w:cs="Tahoma"/>
        </w:rPr>
      </w:pPr>
    </w:p>
    <w:p w:rsidR="00752B98" w:rsidRDefault="00752B98">
      <w:pPr>
        <w:ind w:left="1440"/>
        <w:rPr>
          <w:rFonts w:ascii="Tahoma" w:hAnsi="Tahoma" w:cs="Tahoma"/>
        </w:rPr>
      </w:pPr>
      <w:r>
        <w:rPr>
          <w:rFonts w:ascii="Tahoma" w:hAnsi="Tahoma" w:cs="Tahoma"/>
        </w:rPr>
        <w:t>Betrieb der bankeigenen Solaris Infrastruktur. Erweiterungen und Optimierung der Backup- und Monitoring-Infrastruktur. Fehleranalyse der Unix Systeme. Austausch defekter Hardware.</w:t>
      </w:r>
    </w:p>
    <w:p w:rsidR="00752B98" w:rsidRDefault="00752B98">
      <w:pPr>
        <w:ind w:left="1440"/>
        <w:rPr>
          <w:rFonts w:ascii="Tahoma" w:hAnsi="Tahoma" w:cs="Tahoma"/>
        </w:rPr>
      </w:pPr>
    </w:p>
    <w:p w:rsidR="00752B98" w:rsidRPr="004A74F8" w:rsidRDefault="00752B98">
      <w:pPr>
        <w:ind w:left="1440"/>
        <w:rPr>
          <w:rFonts w:ascii="Tahoma" w:hAnsi="Tahoma" w:cs="Tahoma"/>
        </w:rPr>
      </w:pPr>
      <w:r w:rsidRPr="004A74F8">
        <w:rPr>
          <w:rFonts w:ascii="Tahoma" w:hAnsi="Tahoma" w:cs="Tahoma"/>
        </w:rPr>
        <w:t>Software: Solaris 2.6/7/8/9/10, Veritas Filesystem, Veritas Storage Foundation, BigBrother, SSH, Putty</w:t>
      </w:r>
    </w:p>
    <w:p w:rsidR="007D39FB" w:rsidRDefault="007D39FB">
      <w:pPr>
        <w:ind w:left="1440"/>
        <w:rPr>
          <w:rFonts w:ascii="Tahoma" w:hAnsi="Tahoma" w:cs="Tahoma"/>
        </w:rPr>
      </w:pPr>
    </w:p>
    <w:p w:rsidR="007D39FB" w:rsidRPr="004A74F8" w:rsidRDefault="007D39FB">
      <w:pPr>
        <w:ind w:left="1440"/>
        <w:rPr>
          <w:rFonts w:ascii="Tahoma" w:hAnsi="Tahoma" w:cs="Tahoma"/>
        </w:rPr>
      </w:pPr>
    </w:p>
    <w:p w:rsidR="00752B98" w:rsidRPr="004A74F8" w:rsidRDefault="00752B98">
      <w:pPr>
        <w:rPr>
          <w:rFonts w:ascii="Tahoma" w:hAnsi="Tahoma" w:cs="Tahoma"/>
        </w:rPr>
      </w:pPr>
      <w:r w:rsidRPr="004A74F8">
        <w:rPr>
          <w:rFonts w:ascii="Tahoma" w:hAnsi="Tahoma" w:cs="Tahoma"/>
        </w:rPr>
        <w:t>07/2005 – 12/2005</w:t>
      </w:r>
    </w:p>
    <w:p w:rsidR="00752B98" w:rsidRPr="004A74F8" w:rsidRDefault="00752B98">
      <w:pPr>
        <w:rPr>
          <w:rFonts w:ascii="Tahoma" w:hAnsi="Tahoma" w:cs="Tahoma"/>
        </w:rPr>
      </w:pPr>
    </w:p>
    <w:p w:rsidR="00752B98" w:rsidRDefault="00752B98">
      <w:pPr>
        <w:ind w:left="1440"/>
        <w:rPr>
          <w:rFonts w:ascii="Tahoma" w:hAnsi="Tahoma" w:cs="Tahoma"/>
        </w:rPr>
      </w:pPr>
      <w:r>
        <w:rPr>
          <w:rFonts w:ascii="Tahoma" w:hAnsi="Tahoma" w:cs="Tahoma"/>
        </w:rPr>
        <w:t>Commerzbank AG</w:t>
      </w:r>
    </w:p>
    <w:p w:rsidR="00752B98" w:rsidRDefault="00752B98">
      <w:pPr>
        <w:ind w:left="1440"/>
        <w:rPr>
          <w:rFonts w:ascii="Tahoma" w:hAnsi="Tahoma" w:cs="Tahoma"/>
        </w:rPr>
      </w:pPr>
    </w:p>
    <w:p w:rsidR="00752B98" w:rsidRPr="004A74F8" w:rsidRDefault="00752B98">
      <w:pPr>
        <w:ind w:left="1440"/>
        <w:rPr>
          <w:rFonts w:ascii="Tahoma" w:hAnsi="Tahoma" w:cs="Tahoma"/>
          <w:lang w:val="en-GB"/>
        </w:rPr>
      </w:pPr>
      <w:r>
        <w:rPr>
          <w:rFonts w:ascii="Tahoma" w:hAnsi="Tahoma" w:cs="Tahoma"/>
        </w:rPr>
        <w:t xml:space="preserve">Konzeption und Aufbau der Aixigo Total Asset Composition Umgebung. Installation und Konfiguration der Solaris 8 Server. Installation der Oracle 9i Datenbanken. </w:t>
      </w:r>
      <w:r w:rsidRPr="004A74F8">
        <w:rPr>
          <w:rFonts w:ascii="Tahoma" w:hAnsi="Tahoma" w:cs="Tahoma"/>
          <w:lang w:val="en-GB"/>
        </w:rPr>
        <w:t>Implementierung in die Backup- und Monitoringinfrastruktur der Commerzbank.</w:t>
      </w:r>
    </w:p>
    <w:p w:rsidR="00752B98" w:rsidRPr="004A74F8" w:rsidRDefault="00752B98">
      <w:pPr>
        <w:ind w:left="1440"/>
        <w:rPr>
          <w:rFonts w:ascii="Tahoma" w:hAnsi="Tahoma" w:cs="Tahoma"/>
          <w:lang w:val="en-GB"/>
        </w:rPr>
      </w:pPr>
    </w:p>
    <w:p w:rsidR="00752B98" w:rsidRDefault="00752B98">
      <w:pPr>
        <w:ind w:left="1440"/>
        <w:rPr>
          <w:rFonts w:ascii="Tahoma" w:hAnsi="Tahoma" w:cs="Tahoma"/>
          <w:lang w:val="en-GB"/>
        </w:rPr>
      </w:pPr>
      <w:r>
        <w:rPr>
          <w:rFonts w:ascii="Tahoma" w:hAnsi="Tahoma" w:cs="Tahoma"/>
          <w:lang w:val="en-GB"/>
        </w:rPr>
        <w:t xml:space="preserve">Software: Aixigo Total Asset Composition, Oracle 9i, Solaris 8, Veritas Filesystem, Veritas Storage Foundation, BigBrother, </w:t>
      </w:r>
      <w:smartTag w:uri="urn:schemas-microsoft-com:office:smarttags" w:element="place">
        <w:smartTag w:uri="urn:schemas-microsoft-com:office:smarttags" w:element="City">
          <w:r>
            <w:rPr>
              <w:rFonts w:ascii="Tahoma" w:hAnsi="Tahoma" w:cs="Tahoma"/>
              <w:lang w:val="en-GB"/>
            </w:rPr>
            <w:t>Tivoli</w:t>
          </w:r>
        </w:smartTag>
      </w:smartTag>
      <w:r>
        <w:rPr>
          <w:rFonts w:ascii="Tahoma" w:hAnsi="Tahoma" w:cs="Tahoma"/>
          <w:lang w:val="en-GB"/>
        </w:rPr>
        <w:t>.</w:t>
      </w:r>
    </w:p>
    <w:p w:rsidR="00752B98" w:rsidRDefault="00752B98">
      <w:pPr>
        <w:rPr>
          <w:rFonts w:ascii="Tahoma" w:hAnsi="Tahoma" w:cs="Tahoma"/>
          <w:lang w:val="en-GB"/>
        </w:rPr>
      </w:pPr>
    </w:p>
    <w:p w:rsidR="00FC64FB" w:rsidRDefault="00FC64FB">
      <w:pPr>
        <w:rPr>
          <w:rFonts w:ascii="Tahoma" w:hAnsi="Tahoma" w:cs="Tahoma"/>
          <w:lang w:val="en-GB"/>
        </w:rPr>
      </w:pPr>
    </w:p>
    <w:p w:rsidR="00004A97" w:rsidRDefault="00004A97">
      <w:pPr>
        <w:rPr>
          <w:rFonts w:ascii="Tahoma" w:hAnsi="Tahoma" w:cs="Tahoma"/>
          <w:lang w:val="en-GB"/>
        </w:rPr>
      </w:pPr>
    </w:p>
    <w:p w:rsidR="00004A97" w:rsidRDefault="00004A97">
      <w:pPr>
        <w:rPr>
          <w:rFonts w:ascii="Tahoma" w:hAnsi="Tahoma" w:cs="Tahoma"/>
          <w:lang w:val="en-GB"/>
        </w:rPr>
      </w:pPr>
    </w:p>
    <w:p w:rsidR="00004A97" w:rsidRDefault="00004A97">
      <w:pPr>
        <w:rPr>
          <w:rFonts w:ascii="Tahoma" w:hAnsi="Tahoma" w:cs="Tahoma"/>
          <w:lang w:val="en-GB"/>
        </w:rPr>
      </w:pPr>
    </w:p>
    <w:p w:rsidR="00004A97" w:rsidRDefault="00004A97">
      <w:pPr>
        <w:rPr>
          <w:rFonts w:ascii="Tahoma" w:hAnsi="Tahoma" w:cs="Tahoma"/>
          <w:lang w:val="en-GB"/>
        </w:rPr>
      </w:pPr>
    </w:p>
    <w:p w:rsidR="00004A97" w:rsidRDefault="00004A97">
      <w:pPr>
        <w:rPr>
          <w:rFonts w:ascii="Tahoma" w:hAnsi="Tahoma" w:cs="Tahoma"/>
          <w:lang w:val="en-GB"/>
        </w:rPr>
      </w:pPr>
    </w:p>
    <w:p w:rsidR="00004A97" w:rsidRDefault="00004A97">
      <w:pPr>
        <w:rPr>
          <w:rFonts w:ascii="Tahoma" w:hAnsi="Tahoma" w:cs="Tahoma"/>
          <w:lang w:val="en-GB"/>
        </w:rPr>
      </w:pPr>
    </w:p>
    <w:p w:rsidR="00004A97" w:rsidRDefault="00004A97">
      <w:pPr>
        <w:rPr>
          <w:rFonts w:ascii="Tahoma" w:hAnsi="Tahoma" w:cs="Tahoma"/>
          <w:lang w:val="en-GB"/>
        </w:rPr>
      </w:pPr>
    </w:p>
    <w:p w:rsidR="00752B98" w:rsidRPr="004A74F8" w:rsidRDefault="00752B98">
      <w:pPr>
        <w:rPr>
          <w:rFonts w:ascii="Tahoma" w:hAnsi="Tahoma" w:cs="Tahoma"/>
        </w:rPr>
      </w:pPr>
      <w:r w:rsidRPr="004A74F8">
        <w:rPr>
          <w:rFonts w:ascii="Tahoma" w:hAnsi="Tahoma" w:cs="Tahoma"/>
        </w:rPr>
        <w:t>01/2005 – 06/2005</w:t>
      </w:r>
    </w:p>
    <w:p w:rsidR="00752B98" w:rsidRPr="004A74F8" w:rsidRDefault="00752B98">
      <w:pPr>
        <w:rPr>
          <w:rFonts w:ascii="Tahoma" w:hAnsi="Tahoma" w:cs="Tahoma"/>
        </w:rPr>
      </w:pPr>
    </w:p>
    <w:p w:rsidR="00752B98" w:rsidRPr="004A74F8" w:rsidRDefault="00752B98">
      <w:pPr>
        <w:ind w:left="1440"/>
        <w:rPr>
          <w:rFonts w:ascii="Tahoma" w:hAnsi="Tahoma" w:cs="Tahoma"/>
        </w:rPr>
      </w:pPr>
      <w:r w:rsidRPr="004A74F8">
        <w:rPr>
          <w:rFonts w:ascii="Tahoma" w:hAnsi="Tahoma" w:cs="Tahoma"/>
        </w:rPr>
        <w:t>Commerzbank AG</w:t>
      </w:r>
    </w:p>
    <w:p w:rsidR="00752B98" w:rsidRPr="004A74F8" w:rsidRDefault="00752B98">
      <w:pPr>
        <w:ind w:left="1440"/>
        <w:rPr>
          <w:rFonts w:ascii="Tahoma" w:hAnsi="Tahoma" w:cs="Tahoma"/>
        </w:rPr>
      </w:pPr>
    </w:p>
    <w:p w:rsidR="00752B98" w:rsidRDefault="00752B98">
      <w:pPr>
        <w:ind w:left="1440"/>
        <w:rPr>
          <w:rFonts w:ascii="Tahoma" w:hAnsi="Tahoma" w:cs="Tahoma"/>
        </w:rPr>
      </w:pPr>
      <w:r>
        <w:rPr>
          <w:rFonts w:ascii="Tahoma" w:hAnsi="Tahoma" w:cs="Tahoma"/>
        </w:rPr>
        <w:t>Konzeption und Aufbau der konsolidierten WebSphereumgebung auf Solaris, sowie Migration von WebSphere auf die neue Umgebung.</w:t>
      </w:r>
    </w:p>
    <w:p w:rsidR="00752B98" w:rsidRDefault="00752B98">
      <w:pPr>
        <w:ind w:left="1440"/>
        <w:rPr>
          <w:rFonts w:ascii="Tahoma" w:hAnsi="Tahoma" w:cs="Tahoma"/>
        </w:rPr>
      </w:pPr>
    </w:p>
    <w:p w:rsidR="00752B98" w:rsidRDefault="00752B98">
      <w:pPr>
        <w:ind w:left="1440"/>
        <w:rPr>
          <w:rFonts w:ascii="Tahoma" w:hAnsi="Tahoma" w:cs="Tahoma"/>
          <w:lang w:val="en-GB"/>
        </w:rPr>
      </w:pPr>
      <w:r>
        <w:rPr>
          <w:rFonts w:ascii="Tahoma" w:hAnsi="Tahoma" w:cs="Tahoma"/>
          <w:lang w:val="en-GB"/>
        </w:rPr>
        <w:t>Software: Solaris 8, WebSphere 5.x/6.x, Veritas Filesystem, Veritas Storage Foundation, Veritas Cluster, BigBrother.</w:t>
      </w:r>
    </w:p>
    <w:p w:rsidR="00752B98" w:rsidRDefault="00752B98">
      <w:pPr>
        <w:ind w:left="1440"/>
        <w:rPr>
          <w:rFonts w:ascii="Tahoma" w:hAnsi="Tahoma" w:cs="Tahoma"/>
          <w:lang w:val="en-GB"/>
        </w:rPr>
      </w:pPr>
    </w:p>
    <w:p w:rsidR="00752B98" w:rsidRDefault="00752B98">
      <w:pPr>
        <w:rPr>
          <w:rFonts w:ascii="Tahoma" w:hAnsi="Tahoma" w:cs="Tahoma"/>
          <w:lang w:val="en-GB"/>
        </w:rPr>
      </w:pPr>
    </w:p>
    <w:p w:rsidR="00752B98" w:rsidRPr="004A74F8" w:rsidRDefault="00752B98">
      <w:pPr>
        <w:rPr>
          <w:rFonts w:ascii="Tahoma" w:hAnsi="Tahoma" w:cs="Tahoma"/>
        </w:rPr>
      </w:pPr>
      <w:r w:rsidRPr="004A74F8">
        <w:rPr>
          <w:rFonts w:ascii="Tahoma" w:hAnsi="Tahoma" w:cs="Tahoma"/>
        </w:rPr>
        <w:t>01/2004 – 12/2004</w:t>
      </w:r>
    </w:p>
    <w:p w:rsidR="00752B98" w:rsidRPr="004A74F8" w:rsidRDefault="00752B98">
      <w:pPr>
        <w:rPr>
          <w:rFonts w:ascii="Tahoma" w:hAnsi="Tahoma" w:cs="Tahoma"/>
        </w:rPr>
      </w:pPr>
    </w:p>
    <w:p w:rsidR="00752B98" w:rsidRPr="004A74F8" w:rsidRDefault="00752B98">
      <w:pPr>
        <w:ind w:left="1440"/>
        <w:rPr>
          <w:rFonts w:ascii="Tahoma" w:hAnsi="Tahoma" w:cs="Tahoma"/>
        </w:rPr>
      </w:pPr>
      <w:r w:rsidRPr="004A74F8">
        <w:rPr>
          <w:rFonts w:ascii="Tahoma" w:hAnsi="Tahoma" w:cs="Tahoma"/>
        </w:rPr>
        <w:t>Commerzbank AG</w:t>
      </w:r>
    </w:p>
    <w:p w:rsidR="00752B98" w:rsidRPr="004A74F8" w:rsidRDefault="00752B98">
      <w:pPr>
        <w:ind w:left="1440"/>
        <w:rPr>
          <w:rFonts w:ascii="Tahoma" w:hAnsi="Tahoma" w:cs="Tahoma"/>
        </w:rPr>
      </w:pPr>
    </w:p>
    <w:p w:rsidR="00752B98" w:rsidRDefault="00752B98">
      <w:pPr>
        <w:ind w:left="1440"/>
        <w:rPr>
          <w:rFonts w:ascii="Tahoma" w:hAnsi="Tahoma" w:cs="Tahoma"/>
        </w:rPr>
      </w:pPr>
      <w:r>
        <w:rPr>
          <w:rFonts w:ascii="Tahoma" w:hAnsi="Tahoma" w:cs="Tahoma"/>
        </w:rPr>
        <w:t>Konsolidierung der Solaris Enterprise Server.</w:t>
      </w:r>
    </w:p>
    <w:p w:rsidR="00752B98" w:rsidRDefault="00752B98">
      <w:pPr>
        <w:ind w:left="1440"/>
        <w:rPr>
          <w:rFonts w:ascii="Tahoma" w:hAnsi="Tahoma" w:cs="Tahoma"/>
        </w:rPr>
      </w:pPr>
      <w:r>
        <w:rPr>
          <w:rFonts w:ascii="Tahoma" w:hAnsi="Tahoma" w:cs="Tahoma"/>
        </w:rPr>
        <w:t>Betrieb und sukzessiver Rückbau der alten Umgebung. Konzeption, Aufbau und Betrieb der neuen Umgebung. Einbindung der neuen Umgebung in das SAN.</w:t>
      </w:r>
    </w:p>
    <w:p w:rsidR="00752B98" w:rsidRDefault="00752B98">
      <w:pPr>
        <w:ind w:left="1440"/>
        <w:rPr>
          <w:rFonts w:ascii="Tahoma" w:hAnsi="Tahoma" w:cs="Tahoma"/>
        </w:rPr>
      </w:pPr>
    </w:p>
    <w:p w:rsidR="00941CF9" w:rsidRDefault="00752B98" w:rsidP="00B52F36">
      <w:pPr>
        <w:ind w:left="1440"/>
        <w:rPr>
          <w:rFonts w:ascii="Tahoma" w:hAnsi="Tahoma" w:cs="Tahoma"/>
        </w:rPr>
      </w:pPr>
      <w:r w:rsidRPr="004A74F8">
        <w:rPr>
          <w:rFonts w:ascii="Tahoma" w:hAnsi="Tahoma" w:cs="Tahoma"/>
        </w:rPr>
        <w:t>Software: Solaris 2.6/7/8, Jumpstart, Veritas Filesystem, Veritas Storage Foundation, Veritas Cluster, BigBrother, SSH, Putty.</w:t>
      </w:r>
    </w:p>
    <w:p w:rsidR="00B52F36" w:rsidRDefault="00B52F36" w:rsidP="00B52F36">
      <w:pPr>
        <w:ind w:left="1440"/>
        <w:rPr>
          <w:rFonts w:ascii="Tahoma" w:hAnsi="Tahoma" w:cs="Tahoma"/>
        </w:rPr>
      </w:pPr>
    </w:p>
    <w:p w:rsidR="00B52F36" w:rsidRPr="004A74F8" w:rsidRDefault="00B52F36" w:rsidP="00B52F36">
      <w:pPr>
        <w:ind w:left="1440"/>
        <w:rPr>
          <w:rFonts w:ascii="Tahoma" w:hAnsi="Tahoma" w:cs="Tahoma"/>
        </w:rPr>
      </w:pPr>
    </w:p>
    <w:p w:rsidR="00752B98" w:rsidRPr="004A74F8" w:rsidRDefault="00752B98">
      <w:pPr>
        <w:rPr>
          <w:rFonts w:ascii="Tahoma" w:hAnsi="Tahoma" w:cs="Tahoma"/>
        </w:rPr>
      </w:pPr>
      <w:r w:rsidRPr="004A74F8">
        <w:rPr>
          <w:rFonts w:ascii="Tahoma" w:hAnsi="Tahoma" w:cs="Tahoma"/>
        </w:rPr>
        <w:t>01/2003 – 12/2003</w:t>
      </w:r>
    </w:p>
    <w:p w:rsidR="00752B98" w:rsidRPr="004A74F8" w:rsidRDefault="00752B98">
      <w:pPr>
        <w:rPr>
          <w:rFonts w:ascii="Tahoma" w:hAnsi="Tahoma" w:cs="Tahoma"/>
        </w:rPr>
      </w:pPr>
    </w:p>
    <w:p w:rsidR="00752B98" w:rsidRPr="004A74F8" w:rsidRDefault="00752B98">
      <w:pPr>
        <w:ind w:left="1440"/>
        <w:rPr>
          <w:rFonts w:ascii="Tahoma" w:hAnsi="Tahoma" w:cs="Tahoma"/>
        </w:rPr>
      </w:pPr>
      <w:r w:rsidRPr="004A74F8">
        <w:rPr>
          <w:rFonts w:ascii="Tahoma" w:hAnsi="Tahoma" w:cs="Tahoma"/>
        </w:rPr>
        <w:t>Commerzbank AG</w:t>
      </w:r>
    </w:p>
    <w:p w:rsidR="00752B98" w:rsidRPr="004A74F8" w:rsidRDefault="00752B98">
      <w:pPr>
        <w:ind w:left="1440"/>
        <w:rPr>
          <w:rFonts w:ascii="Tahoma" w:hAnsi="Tahoma" w:cs="Tahoma"/>
        </w:rPr>
      </w:pPr>
    </w:p>
    <w:p w:rsidR="00752B98" w:rsidRDefault="00752B98">
      <w:pPr>
        <w:ind w:left="1440"/>
        <w:rPr>
          <w:rFonts w:ascii="Tahoma" w:hAnsi="Tahoma" w:cs="Tahoma"/>
        </w:rPr>
      </w:pPr>
      <w:r>
        <w:rPr>
          <w:rFonts w:ascii="Tahoma" w:hAnsi="Tahoma" w:cs="Tahoma"/>
        </w:rPr>
        <w:t>Konsolidierung des Druckens aus Unix im Investmentbanking der Commerzbank. Konzept, Aufbau und Betrieb des neuen zentralen Unix Drucksystems, unter Benutzung von ESP PrintPro (CUPS).</w:t>
      </w:r>
    </w:p>
    <w:p w:rsidR="00752B98" w:rsidRDefault="00752B98">
      <w:pPr>
        <w:ind w:left="1440"/>
        <w:rPr>
          <w:rFonts w:ascii="Tahoma" w:hAnsi="Tahoma" w:cs="Tahoma"/>
        </w:rPr>
      </w:pPr>
    </w:p>
    <w:p w:rsidR="00752B98" w:rsidRDefault="00752B98">
      <w:pPr>
        <w:ind w:left="1440"/>
        <w:rPr>
          <w:rFonts w:ascii="Tahoma" w:hAnsi="Tahoma" w:cs="Tahoma"/>
          <w:lang w:val="en-GB"/>
        </w:rPr>
      </w:pPr>
      <w:r>
        <w:rPr>
          <w:rFonts w:ascii="Tahoma" w:hAnsi="Tahoma" w:cs="Tahoma"/>
          <w:lang w:val="en-GB"/>
        </w:rPr>
        <w:t>Software: Easy Software Products PrintPro (CUPS), Solaris 7/8, Veritas Filesystem, Veritas Storage Foundation, BigBrother.</w:t>
      </w:r>
    </w:p>
    <w:p w:rsidR="00752B98" w:rsidRDefault="00752B98">
      <w:pPr>
        <w:ind w:left="1440"/>
        <w:rPr>
          <w:rFonts w:ascii="Tahoma" w:hAnsi="Tahoma" w:cs="Tahoma"/>
          <w:lang w:val="en-GB"/>
        </w:rPr>
      </w:pPr>
    </w:p>
    <w:p w:rsidR="00752B98" w:rsidRDefault="00752B98">
      <w:pPr>
        <w:ind w:left="1440"/>
        <w:rPr>
          <w:rFonts w:ascii="Tahoma" w:hAnsi="Tahoma" w:cs="Tahoma"/>
          <w:lang w:val="en-GB"/>
        </w:rPr>
      </w:pPr>
    </w:p>
    <w:p w:rsidR="00752B98" w:rsidRPr="004A74F8" w:rsidRDefault="00752B98">
      <w:pPr>
        <w:rPr>
          <w:rFonts w:ascii="Tahoma" w:hAnsi="Tahoma" w:cs="Tahoma"/>
        </w:rPr>
      </w:pPr>
      <w:r w:rsidRPr="004A74F8">
        <w:rPr>
          <w:rFonts w:ascii="Tahoma" w:hAnsi="Tahoma" w:cs="Tahoma"/>
        </w:rPr>
        <w:t>04/2002 – 12/2002</w:t>
      </w:r>
    </w:p>
    <w:p w:rsidR="00752B98" w:rsidRPr="004A74F8" w:rsidRDefault="00752B98">
      <w:pPr>
        <w:rPr>
          <w:rFonts w:ascii="Tahoma" w:hAnsi="Tahoma" w:cs="Tahoma"/>
        </w:rPr>
      </w:pPr>
    </w:p>
    <w:p w:rsidR="00752B98" w:rsidRPr="004A74F8" w:rsidRDefault="00752B98">
      <w:pPr>
        <w:ind w:left="1440"/>
        <w:rPr>
          <w:rFonts w:ascii="Tahoma" w:hAnsi="Tahoma" w:cs="Tahoma"/>
        </w:rPr>
      </w:pPr>
      <w:r w:rsidRPr="004A74F8">
        <w:rPr>
          <w:rFonts w:ascii="Tahoma" w:hAnsi="Tahoma" w:cs="Tahoma"/>
        </w:rPr>
        <w:t>ScioByte GmbH</w:t>
      </w:r>
    </w:p>
    <w:p w:rsidR="00752B98" w:rsidRPr="004A74F8" w:rsidRDefault="00752B98">
      <w:pPr>
        <w:ind w:left="1440"/>
        <w:rPr>
          <w:rFonts w:ascii="Tahoma" w:hAnsi="Tahoma" w:cs="Tahoma"/>
        </w:rPr>
      </w:pPr>
    </w:p>
    <w:p w:rsidR="00752B98" w:rsidRDefault="00752B98">
      <w:pPr>
        <w:ind w:left="1440"/>
        <w:rPr>
          <w:rFonts w:ascii="Tahoma" w:hAnsi="Tahoma" w:cs="Tahoma"/>
        </w:rPr>
      </w:pPr>
      <w:r>
        <w:rPr>
          <w:rFonts w:ascii="Tahoma" w:hAnsi="Tahoma" w:cs="Tahoma"/>
        </w:rPr>
        <w:t>Entwicklung eines hochverfügbaren, DR-fähigen, über mehrere Standorte/Länder verteilten Drucksystems.</w:t>
      </w:r>
    </w:p>
    <w:p w:rsidR="00752B98" w:rsidRDefault="00752B98">
      <w:pPr>
        <w:ind w:left="1440"/>
        <w:rPr>
          <w:rFonts w:ascii="Tahoma" w:hAnsi="Tahoma" w:cs="Tahoma"/>
        </w:rPr>
      </w:pPr>
    </w:p>
    <w:p w:rsidR="00752B98" w:rsidRPr="004A74F8" w:rsidRDefault="00752B98">
      <w:pPr>
        <w:ind w:left="1440"/>
        <w:rPr>
          <w:lang w:val="en-GB"/>
        </w:rPr>
      </w:pPr>
      <w:r>
        <w:rPr>
          <w:rFonts w:ascii="Tahoma" w:hAnsi="Tahoma" w:cs="Tahoma"/>
          <w:lang w:val="en-GB"/>
        </w:rPr>
        <w:t>Software: Solaris 7/8, Easy Software Products PrintPro (CUPS).</w:t>
      </w:r>
    </w:p>
    <w:sectPr w:rsidR="00752B98" w:rsidRPr="004A74F8">
      <w:headerReference w:type="even" r:id="rId18"/>
      <w:headerReference w:type="default" r:id="rId19"/>
      <w:footerReference w:type="even" r:id="rId20"/>
      <w:footerReference w:type="default" r:id="rId21"/>
      <w:headerReference w:type="first" r:id="rId22"/>
      <w:footerReference w:type="first" r:id="rId23"/>
      <w:footnotePr>
        <w:pos w:val="beneathText"/>
      </w:footnotePr>
      <w:pgSz w:w="11905" w:h="16837"/>
      <w:pgMar w:top="1417" w:right="1417" w:bottom="1134"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526" w:rsidRDefault="009A4526">
      <w:r>
        <w:separator/>
      </w:r>
    </w:p>
  </w:endnote>
  <w:endnote w:type="continuationSeparator" w:id="0">
    <w:p w:rsidR="009A4526" w:rsidRDefault="009A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EB" w:rsidRDefault="00EB35EB">
    <w:pPr>
      <w:pStyle w:val="Fuzeile"/>
      <w:rPr>
        <w:rStyle w:val="Seitenzahl"/>
        <w:rFonts w:cs="Tahoma"/>
        <w:color w:val="808080"/>
        <w:sz w:val="16"/>
        <w:lang w:val="en-GB"/>
      </w:rPr>
    </w:pPr>
    <w:r>
      <w:rPr>
        <w:rStyle w:val="Seitenzahl"/>
        <w:rFonts w:cs="Tahoma"/>
        <w:color w:val="808080"/>
        <w:sz w:val="16"/>
      </w:rPr>
      <w:fldChar w:fldCharType="begin"/>
    </w:r>
    <w:r>
      <w:rPr>
        <w:rStyle w:val="Seitenzahl"/>
        <w:rFonts w:cs="Tahoma"/>
        <w:color w:val="808080"/>
        <w:sz w:val="16"/>
      </w:rPr>
      <w:instrText xml:space="preserve"> DATE \@"DD/MM/YYYY" </w:instrText>
    </w:r>
    <w:r>
      <w:rPr>
        <w:rStyle w:val="Seitenzahl"/>
        <w:rFonts w:cs="Tahoma"/>
        <w:color w:val="808080"/>
        <w:sz w:val="16"/>
      </w:rPr>
      <w:fldChar w:fldCharType="separate"/>
    </w:r>
    <w:r w:rsidR="00424DE6">
      <w:rPr>
        <w:rStyle w:val="Seitenzahl"/>
        <w:rFonts w:cs="Tahoma"/>
        <w:noProof/>
        <w:color w:val="808080"/>
        <w:sz w:val="16"/>
      </w:rPr>
      <w:t>11/08/2016</w:t>
    </w:r>
    <w:r>
      <w:rPr>
        <w:rStyle w:val="Seitenzahl"/>
        <w:rFonts w:cs="Tahoma"/>
        <w:color w:val="808080"/>
        <w:sz w:val="16"/>
      </w:rPr>
      <w:fldChar w:fldCharType="end"/>
    </w:r>
    <w:r>
      <w:rPr>
        <w:rStyle w:val="Seitenzahl"/>
        <w:rFonts w:cs="Tahoma"/>
        <w:color w:val="808080"/>
        <w:sz w:val="16"/>
        <w:lang w:val="en-GB"/>
      </w:rPr>
      <w:tab/>
    </w:r>
    <w:r>
      <w:rPr>
        <w:rStyle w:val="Seitenzahl"/>
        <w:rFonts w:cs="Tahoma"/>
        <w:color w:val="808080"/>
        <w:sz w:val="16"/>
      </w:rPr>
      <w:fldChar w:fldCharType="begin"/>
    </w:r>
    <w:r>
      <w:rPr>
        <w:rStyle w:val="Seitenzahl"/>
        <w:rFonts w:cs="Tahoma"/>
        <w:color w:val="808080"/>
        <w:sz w:val="16"/>
      </w:rPr>
      <w:instrText xml:space="preserve"> PAGE </w:instrText>
    </w:r>
    <w:r>
      <w:rPr>
        <w:rStyle w:val="Seitenzahl"/>
        <w:rFonts w:cs="Tahoma"/>
        <w:color w:val="808080"/>
        <w:sz w:val="16"/>
      </w:rPr>
      <w:fldChar w:fldCharType="separate"/>
    </w:r>
    <w:r w:rsidR="00424DE6">
      <w:rPr>
        <w:rStyle w:val="Seitenzahl"/>
        <w:rFonts w:cs="Tahoma"/>
        <w:noProof/>
        <w:color w:val="808080"/>
        <w:sz w:val="16"/>
      </w:rPr>
      <w:t>1</w:t>
    </w:r>
    <w:r>
      <w:rPr>
        <w:rStyle w:val="Seitenzahl"/>
        <w:rFonts w:cs="Tahoma"/>
        <w:color w:val="808080"/>
        <w:sz w:val="16"/>
      </w:rPr>
      <w:fldChar w:fldCharType="end"/>
    </w:r>
    <w:r>
      <w:rPr>
        <w:rStyle w:val="Seitenzahl"/>
        <w:rFonts w:cs="Tahoma"/>
        <w:color w:val="808080"/>
        <w:sz w:val="16"/>
        <w:lang w:val="en-GB"/>
      </w:rPr>
      <w:t>/</w:t>
    </w:r>
    <w:r>
      <w:rPr>
        <w:rStyle w:val="Seitenzahl"/>
        <w:rFonts w:cs="Tahoma"/>
        <w:color w:val="808080"/>
        <w:sz w:val="16"/>
      </w:rPr>
      <w:fldChar w:fldCharType="begin"/>
    </w:r>
    <w:r>
      <w:rPr>
        <w:rStyle w:val="Seitenzahl"/>
        <w:rFonts w:cs="Tahoma"/>
        <w:color w:val="808080"/>
        <w:sz w:val="16"/>
      </w:rPr>
      <w:instrText xml:space="preserve"> NUMPAGES \*Arabic </w:instrText>
    </w:r>
    <w:r>
      <w:rPr>
        <w:rStyle w:val="Seitenzahl"/>
        <w:rFonts w:cs="Tahoma"/>
        <w:color w:val="808080"/>
        <w:sz w:val="16"/>
      </w:rPr>
      <w:fldChar w:fldCharType="separate"/>
    </w:r>
    <w:r w:rsidR="00424DE6">
      <w:rPr>
        <w:rStyle w:val="Seitenzahl"/>
        <w:rFonts w:cs="Tahoma"/>
        <w:noProof/>
        <w:color w:val="808080"/>
        <w:sz w:val="16"/>
      </w:rPr>
      <w:t>7</w:t>
    </w:r>
    <w:r>
      <w:rPr>
        <w:rStyle w:val="Seitenzahl"/>
        <w:rFonts w:cs="Tahoma"/>
        <w:color w:val="808080"/>
        <w:sz w:val="16"/>
      </w:rPr>
      <w:fldChar w:fldCharType="end"/>
    </w:r>
    <w:r>
      <w:rPr>
        <w:rStyle w:val="Seitenzahl"/>
        <w:rFonts w:cs="Tahoma"/>
        <w:color w:val="808080"/>
        <w:sz w:val="16"/>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EB" w:rsidRDefault="00EB35E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EB" w:rsidRDefault="00EB35E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EB" w:rsidRDefault="00EB35E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EB" w:rsidRDefault="00EB35E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EB" w:rsidRDefault="00EB35E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EB" w:rsidRDefault="00EB35EB">
    <w:pPr>
      <w:pStyle w:val="Fuzeil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EB" w:rsidRDefault="00EB35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526" w:rsidRDefault="009A4526">
      <w:r>
        <w:separator/>
      </w:r>
    </w:p>
  </w:footnote>
  <w:footnote w:type="continuationSeparator" w:id="0">
    <w:p w:rsidR="009A4526" w:rsidRDefault="009A4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EB" w:rsidRDefault="00EB35EB">
    <w:pPr>
      <w:pStyle w:val="Kopfzeile"/>
      <w:jc w:val="center"/>
      <w:rPr>
        <w:rFonts w:cs="Tahoma"/>
        <w:sz w:val="48"/>
      </w:rPr>
    </w:pPr>
    <w:r>
      <w:rPr>
        <w:rFonts w:cs="Tahoma"/>
        <w:sz w:val="48"/>
      </w:rPr>
      <w:t>Jens Harrendorf</w:t>
    </w:r>
  </w:p>
  <w:p w:rsidR="00EB35EB" w:rsidRDefault="00EB35EB">
    <w:pPr>
      <w:pStyle w:val="Kopfzeile"/>
      <w:ind w:left="-30"/>
      <w:jc w:val="center"/>
      <w:rPr>
        <w:rFonts w:cs="Tahoma"/>
        <w:sz w:val="32"/>
      </w:rPr>
    </w:pPr>
    <w:r>
      <w:rPr>
        <w:rFonts w:cs="Tahoma"/>
        <w:sz w:val="32"/>
      </w:rPr>
      <w:t>Curriculum Vitae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EB" w:rsidRDefault="00EB35E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EB" w:rsidRDefault="00EB35E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EB" w:rsidRDefault="00EB35E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EB" w:rsidRDefault="00EB35E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EB" w:rsidRDefault="00EB35E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EB" w:rsidRDefault="00EB35EB">
    <w:pPr>
      <w:pStyle w:val="Kopfzeile"/>
      <w:jc w:val="center"/>
      <w:rPr>
        <w:rFonts w:cs="Tahoma"/>
        <w:sz w:val="48"/>
      </w:rPr>
    </w:pPr>
    <w:r>
      <w:rPr>
        <w:rFonts w:cs="Tahoma"/>
        <w:sz w:val="48"/>
      </w:rPr>
      <w:t>Jens Harrendorf</w:t>
    </w:r>
  </w:p>
  <w:p w:rsidR="00EB35EB" w:rsidRDefault="00EB35EB">
    <w:pPr>
      <w:pStyle w:val="Kopfzeile"/>
      <w:ind w:left="-30"/>
      <w:jc w:val="center"/>
      <w:rPr>
        <w:rFonts w:cs="Tahoma"/>
        <w:sz w:val="32"/>
      </w:rPr>
    </w:pPr>
    <w:r>
      <w:rPr>
        <w:rFonts w:cs="Tahoma"/>
        <w:sz w:val="32"/>
      </w:rPr>
      <w:t>Projekte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EB" w:rsidRDefault="00EB35E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4O6NcuOKwDJmDrk4dh5KV+Z/cfo=" w:salt="cNDJxfxEmSsteN7HUZSODw=="/>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FC"/>
    <w:rsid w:val="00004A97"/>
    <w:rsid w:val="00040200"/>
    <w:rsid w:val="000D5653"/>
    <w:rsid w:val="000E3877"/>
    <w:rsid w:val="000E3AD0"/>
    <w:rsid w:val="00182267"/>
    <w:rsid w:val="001878A0"/>
    <w:rsid w:val="00192848"/>
    <w:rsid w:val="001D6868"/>
    <w:rsid w:val="001E6EE8"/>
    <w:rsid w:val="00215181"/>
    <w:rsid w:val="0022286C"/>
    <w:rsid w:val="002549D0"/>
    <w:rsid w:val="00263C43"/>
    <w:rsid w:val="002A2E52"/>
    <w:rsid w:val="002E5BCB"/>
    <w:rsid w:val="00356416"/>
    <w:rsid w:val="00357A5C"/>
    <w:rsid w:val="003607A6"/>
    <w:rsid w:val="00362D86"/>
    <w:rsid w:val="003924F1"/>
    <w:rsid w:val="00395C32"/>
    <w:rsid w:val="003A0C71"/>
    <w:rsid w:val="00424DE6"/>
    <w:rsid w:val="004A74F8"/>
    <w:rsid w:val="004C14C9"/>
    <w:rsid w:val="00521292"/>
    <w:rsid w:val="005276CE"/>
    <w:rsid w:val="00551ACD"/>
    <w:rsid w:val="00566D43"/>
    <w:rsid w:val="00571985"/>
    <w:rsid w:val="00582A84"/>
    <w:rsid w:val="00583260"/>
    <w:rsid w:val="005F5816"/>
    <w:rsid w:val="00621F25"/>
    <w:rsid w:val="00624A4F"/>
    <w:rsid w:val="006835FC"/>
    <w:rsid w:val="006A1390"/>
    <w:rsid w:val="006A6000"/>
    <w:rsid w:val="006C6B42"/>
    <w:rsid w:val="006E52A2"/>
    <w:rsid w:val="00730C68"/>
    <w:rsid w:val="00752B98"/>
    <w:rsid w:val="00755A2E"/>
    <w:rsid w:val="00761DB1"/>
    <w:rsid w:val="0078312D"/>
    <w:rsid w:val="00796CE1"/>
    <w:rsid w:val="007D39FB"/>
    <w:rsid w:val="007E593B"/>
    <w:rsid w:val="00831E75"/>
    <w:rsid w:val="008847ED"/>
    <w:rsid w:val="008B0555"/>
    <w:rsid w:val="008E5345"/>
    <w:rsid w:val="0090382C"/>
    <w:rsid w:val="009273C1"/>
    <w:rsid w:val="00941CF9"/>
    <w:rsid w:val="009948C2"/>
    <w:rsid w:val="009A4526"/>
    <w:rsid w:val="009E0F45"/>
    <w:rsid w:val="00A00543"/>
    <w:rsid w:val="00A41217"/>
    <w:rsid w:val="00A56766"/>
    <w:rsid w:val="00A6756F"/>
    <w:rsid w:val="00A70B79"/>
    <w:rsid w:val="00A77E5E"/>
    <w:rsid w:val="00AA5DC9"/>
    <w:rsid w:val="00AA702E"/>
    <w:rsid w:val="00AB2A13"/>
    <w:rsid w:val="00AB6CD5"/>
    <w:rsid w:val="00AC5B0A"/>
    <w:rsid w:val="00AD1B57"/>
    <w:rsid w:val="00B02566"/>
    <w:rsid w:val="00B3040A"/>
    <w:rsid w:val="00B42B22"/>
    <w:rsid w:val="00B52F36"/>
    <w:rsid w:val="00BA345E"/>
    <w:rsid w:val="00BA47A9"/>
    <w:rsid w:val="00BC4768"/>
    <w:rsid w:val="00BD07C0"/>
    <w:rsid w:val="00C417D9"/>
    <w:rsid w:val="00C44DBA"/>
    <w:rsid w:val="00C52088"/>
    <w:rsid w:val="00C523F4"/>
    <w:rsid w:val="00C84464"/>
    <w:rsid w:val="00E036F7"/>
    <w:rsid w:val="00E94A43"/>
    <w:rsid w:val="00EA23EB"/>
    <w:rsid w:val="00EB35EB"/>
    <w:rsid w:val="00EB60FE"/>
    <w:rsid w:val="00EE0743"/>
    <w:rsid w:val="00EF6282"/>
    <w:rsid w:val="00F16D61"/>
    <w:rsid w:val="00F54456"/>
    <w:rsid w:val="00FC64FB"/>
    <w:rsid w:val="00FE67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Anschriftfeld">
    <w:name w:val="Anschriftfeld"/>
    <w:basedOn w:val="Standard"/>
    <w:pPr>
      <w:spacing w:line="320" w:lineRule="exact"/>
    </w:pPr>
    <w:rPr>
      <w:rFonts w:ascii="Tahoma" w:hAnsi="Tahoma"/>
      <w:sz w:val="20"/>
      <w:szCs w:val="20"/>
      <w:lang w:val="en-GB"/>
    </w:rPr>
  </w:style>
  <w:style w:type="paragraph" w:customStyle="1" w:styleId="PersnlName">
    <w:name w:val="Persönl.Name"/>
    <w:pPr>
      <w:suppressAutoHyphens/>
      <w:spacing w:line="360" w:lineRule="auto"/>
    </w:pPr>
    <w:rPr>
      <w:rFonts w:ascii="Tahoma" w:eastAsia="Arial" w:hAnsi="Tahoma"/>
      <w:sz w:val="18"/>
      <w:szCs w:val="18"/>
      <w:lang w:val="en-GB" w:eastAsia="ar-SA"/>
    </w:rPr>
  </w:style>
  <w:style w:type="paragraph" w:styleId="Fuzeile">
    <w:name w:val="footer"/>
    <w:basedOn w:val="Standard"/>
    <w:pPr>
      <w:tabs>
        <w:tab w:val="center" w:pos="4536"/>
        <w:tab w:val="right" w:pos="9072"/>
      </w:tabs>
      <w:spacing w:line="440" w:lineRule="exact"/>
    </w:pPr>
    <w:rPr>
      <w:rFonts w:ascii="Tahoma" w:hAnsi="Tahoma"/>
      <w:sz w:val="18"/>
    </w:rPr>
  </w:style>
  <w:style w:type="paragraph" w:styleId="Kopfzeile">
    <w:name w:val="header"/>
    <w:basedOn w:val="Standard"/>
    <w:pPr>
      <w:tabs>
        <w:tab w:val="center" w:pos="4536"/>
        <w:tab w:val="right" w:pos="9072"/>
      </w:tabs>
      <w:spacing w:line="440" w:lineRule="exact"/>
    </w:pPr>
    <w:rPr>
      <w:rFonts w:ascii="Tahoma" w:hAnsi="Tahoma"/>
      <w:sz w:val="18"/>
    </w:rPr>
  </w:style>
  <w:style w:type="paragraph" w:customStyle="1" w:styleId="Kompetenzen">
    <w:name w:val="Kompetenzen"/>
    <w:pPr>
      <w:suppressAutoHyphens/>
    </w:pPr>
    <w:rPr>
      <w:rFonts w:ascii="Tahoma" w:eastAsia="Arial" w:hAnsi="Tahoma"/>
      <w:spacing w:val="6"/>
      <w:sz w:val="36"/>
      <w:szCs w:val="40"/>
      <w:lang w:eastAsia="ar-SA"/>
    </w:rPr>
  </w:style>
  <w:style w:type="paragraph" w:customStyle="1" w:styleId="Rubrikentext">
    <w:name w:val="Rubrikentext"/>
    <w:pPr>
      <w:widowControl w:val="0"/>
      <w:suppressAutoHyphens/>
      <w:spacing w:line="360" w:lineRule="auto"/>
    </w:pPr>
    <w:rPr>
      <w:rFonts w:ascii="Arial" w:eastAsia="Arial Unicode MS" w:hAnsi="Arial"/>
      <w:sz w:val="18"/>
      <w:szCs w:val="18"/>
      <w:lang w:val="en-GB" w:eastAsia="ar-S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link w:val="SprechblasentextZchn"/>
    <w:rsid w:val="00FC64FB"/>
    <w:rPr>
      <w:rFonts w:ascii="Tahoma" w:hAnsi="Tahoma"/>
      <w:sz w:val="16"/>
      <w:szCs w:val="16"/>
      <w:lang w:val="x-none"/>
    </w:rPr>
  </w:style>
  <w:style w:type="character" w:customStyle="1" w:styleId="SprechblasentextZchn">
    <w:name w:val="Sprechblasentext Zchn"/>
    <w:link w:val="Sprechblasentext"/>
    <w:rsid w:val="00FC64FB"/>
    <w:rPr>
      <w:rFonts w:ascii="Tahoma" w:hAnsi="Tahoma" w:cs="Tahoma"/>
      <w:sz w:val="16"/>
      <w:szCs w:val="16"/>
      <w:lang w:eastAsia="ar-SA"/>
    </w:rPr>
  </w:style>
  <w:style w:type="character" w:customStyle="1" w:styleId="tel">
    <w:name w:val="tel"/>
    <w:basedOn w:val="Absatz-Standardschriftart"/>
    <w:rsid w:val="00A70B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Anschriftfeld">
    <w:name w:val="Anschriftfeld"/>
    <w:basedOn w:val="Standard"/>
    <w:pPr>
      <w:spacing w:line="320" w:lineRule="exact"/>
    </w:pPr>
    <w:rPr>
      <w:rFonts w:ascii="Tahoma" w:hAnsi="Tahoma"/>
      <w:sz w:val="20"/>
      <w:szCs w:val="20"/>
      <w:lang w:val="en-GB"/>
    </w:rPr>
  </w:style>
  <w:style w:type="paragraph" w:customStyle="1" w:styleId="PersnlName">
    <w:name w:val="Persönl.Name"/>
    <w:pPr>
      <w:suppressAutoHyphens/>
      <w:spacing w:line="360" w:lineRule="auto"/>
    </w:pPr>
    <w:rPr>
      <w:rFonts w:ascii="Tahoma" w:eastAsia="Arial" w:hAnsi="Tahoma"/>
      <w:sz w:val="18"/>
      <w:szCs w:val="18"/>
      <w:lang w:val="en-GB" w:eastAsia="ar-SA"/>
    </w:rPr>
  </w:style>
  <w:style w:type="paragraph" w:styleId="Fuzeile">
    <w:name w:val="footer"/>
    <w:basedOn w:val="Standard"/>
    <w:pPr>
      <w:tabs>
        <w:tab w:val="center" w:pos="4536"/>
        <w:tab w:val="right" w:pos="9072"/>
      </w:tabs>
      <w:spacing w:line="440" w:lineRule="exact"/>
    </w:pPr>
    <w:rPr>
      <w:rFonts w:ascii="Tahoma" w:hAnsi="Tahoma"/>
      <w:sz w:val="18"/>
    </w:rPr>
  </w:style>
  <w:style w:type="paragraph" w:styleId="Kopfzeile">
    <w:name w:val="header"/>
    <w:basedOn w:val="Standard"/>
    <w:pPr>
      <w:tabs>
        <w:tab w:val="center" w:pos="4536"/>
        <w:tab w:val="right" w:pos="9072"/>
      </w:tabs>
      <w:spacing w:line="440" w:lineRule="exact"/>
    </w:pPr>
    <w:rPr>
      <w:rFonts w:ascii="Tahoma" w:hAnsi="Tahoma"/>
      <w:sz w:val="18"/>
    </w:rPr>
  </w:style>
  <w:style w:type="paragraph" w:customStyle="1" w:styleId="Kompetenzen">
    <w:name w:val="Kompetenzen"/>
    <w:pPr>
      <w:suppressAutoHyphens/>
    </w:pPr>
    <w:rPr>
      <w:rFonts w:ascii="Tahoma" w:eastAsia="Arial" w:hAnsi="Tahoma"/>
      <w:spacing w:val="6"/>
      <w:sz w:val="36"/>
      <w:szCs w:val="40"/>
      <w:lang w:eastAsia="ar-SA"/>
    </w:rPr>
  </w:style>
  <w:style w:type="paragraph" w:customStyle="1" w:styleId="Rubrikentext">
    <w:name w:val="Rubrikentext"/>
    <w:pPr>
      <w:widowControl w:val="0"/>
      <w:suppressAutoHyphens/>
      <w:spacing w:line="360" w:lineRule="auto"/>
    </w:pPr>
    <w:rPr>
      <w:rFonts w:ascii="Arial" w:eastAsia="Arial Unicode MS" w:hAnsi="Arial"/>
      <w:sz w:val="18"/>
      <w:szCs w:val="18"/>
      <w:lang w:val="en-GB" w:eastAsia="ar-S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link w:val="SprechblasentextZchn"/>
    <w:rsid w:val="00FC64FB"/>
    <w:rPr>
      <w:rFonts w:ascii="Tahoma" w:hAnsi="Tahoma"/>
      <w:sz w:val="16"/>
      <w:szCs w:val="16"/>
      <w:lang w:val="x-none"/>
    </w:rPr>
  </w:style>
  <w:style w:type="character" w:customStyle="1" w:styleId="SprechblasentextZchn">
    <w:name w:val="Sprechblasentext Zchn"/>
    <w:link w:val="Sprechblasentext"/>
    <w:rsid w:val="00FC64FB"/>
    <w:rPr>
      <w:rFonts w:ascii="Tahoma" w:hAnsi="Tahoma" w:cs="Tahoma"/>
      <w:sz w:val="16"/>
      <w:szCs w:val="16"/>
      <w:lang w:eastAsia="ar-SA"/>
    </w:rPr>
  </w:style>
  <w:style w:type="character" w:customStyle="1" w:styleId="tel">
    <w:name w:val="tel"/>
    <w:basedOn w:val="Absatz-Standardschriftart"/>
    <w:rsid w:val="00A70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1061</Words>
  <Characters>6688</Characters>
  <Application>Microsoft Office Word</Application>
  <DocSecurity>8</DocSecurity>
  <Lines>55</Lines>
  <Paragraphs>15</Paragraphs>
  <ScaleCrop>false</ScaleCrop>
  <HeadingPairs>
    <vt:vector size="2" baseType="variant">
      <vt:variant>
        <vt:lpstr>Titel</vt:lpstr>
      </vt:variant>
      <vt:variant>
        <vt:i4>1</vt:i4>
      </vt:variant>
    </vt:vector>
  </HeadingPairs>
  <TitlesOfParts>
    <vt:vector size="1" baseType="lpstr">
      <vt:lpstr>CV_Jens_Harrendorf_de.doc</vt:lpstr>
    </vt:vector>
  </TitlesOfParts>
  <Company>PC</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CV_Jens_Harrendorf_de.doc</dc:title>
  <dc:creator>Jens Harrendorf</dc:creator>
  <cp:lastModifiedBy>Jens</cp:lastModifiedBy>
  <cp:revision>4</cp:revision>
  <cp:lastPrinted>1900-12-31T22:00:00Z</cp:lastPrinted>
  <dcterms:created xsi:type="dcterms:W3CDTF">2016-04-18T08:58:00Z</dcterms:created>
  <dcterms:modified xsi:type="dcterms:W3CDTF">2016-08-11T11:23:00Z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1610868548</vt:i4>
  </property>
  <property fmtid="{D5CDD505-2E9C-101B-9397-08002B2CF9AE}" pid="3" name="_AuthorEmail">
    <vt:lpwstr>Jens.Harrendorf@commerzbank.com</vt:lpwstr>
  </property>
  <property fmtid="{D5CDD505-2E9C-101B-9397-08002B2CF9AE}" pid="4" name="_AuthorEmailDisplayName">
    <vt:lpwstr>Harrendorf, Jens</vt:lpwstr>
  </property>
  <property fmtid="{D5CDD505-2E9C-101B-9397-08002B2CF9AE}" pid="5" name="_EmailSubject">
    <vt:lpwstr>CV Jens Harrendorf</vt:lpwstr>
  </property>
  <property fmtid="{D5CDD505-2E9C-101B-9397-08002B2CF9AE}" pid="6" name="_ReviewingToolsShownOnce">
    <vt:lpwstr/>
  </property>
</Properties>
</file>